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BA11D" w14:textId="77777777" w:rsidR="005F5AD0" w:rsidRPr="00487D38" w:rsidRDefault="005F5AD0" w:rsidP="005F5AD0">
      <w:pPr>
        <w:pStyle w:val="a9"/>
        <w:jc w:val="both"/>
        <w:rPr>
          <w:rFonts w:ascii="Arial" w:hAnsi="Arial" w:cs="Arial"/>
          <w:sz w:val="28"/>
          <w:szCs w:val="28"/>
          <w:lang w:val="kk-KZ"/>
        </w:rPr>
      </w:pPr>
      <w:r w:rsidRPr="00487D38">
        <w:rPr>
          <w:rFonts w:ascii="Arial" w:hAnsi="Arial" w:cs="Arial"/>
          <w:b/>
          <w:bCs/>
          <w:sz w:val="28"/>
          <w:szCs w:val="28"/>
          <w:lang w:val="kk-KZ"/>
        </w:rPr>
        <w:t>Кімге:</w:t>
      </w:r>
      <w:r w:rsidRPr="00487D38">
        <w:rPr>
          <w:rFonts w:ascii="Arial" w:hAnsi="Arial" w:cs="Arial"/>
          <w:sz w:val="28"/>
          <w:szCs w:val="28"/>
          <w:lang w:val="kk-KZ"/>
        </w:rPr>
        <w:t xml:space="preserve"> «Солтүстік Қазақстан облысы Жамбыл ауданы әкімінің аппараты» КММ</w:t>
      </w:r>
    </w:p>
    <w:p w14:paraId="0580E088" w14:textId="77777777" w:rsidR="005F5AD0" w:rsidRPr="00487D38" w:rsidRDefault="005F5AD0" w:rsidP="005F5AD0">
      <w:pPr>
        <w:pStyle w:val="a9"/>
        <w:jc w:val="both"/>
        <w:rPr>
          <w:rFonts w:ascii="Arial" w:hAnsi="Arial" w:cs="Arial"/>
          <w:sz w:val="28"/>
          <w:szCs w:val="28"/>
          <w:lang w:val="kk-KZ"/>
        </w:rPr>
      </w:pPr>
      <w:r w:rsidRPr="00487D38">
        <w:rPr>
          <w:rFonts w:ascii="Arial" w:hAnsi="Arial" w:cs="Arial"/>
          <w:b/>
          <w:bCs/>
          <w:sz w:val="28"/>
          <w:szCs w:val="28"/>
          <w:lang w:val="kk-KZ"/>
        </w:rPr>
        <w:t>Автордың ТАЖ және лауазымы:</w:t>
      </w:r>
      <w:r w:rsidRPr="00487D38">
        <w:rPr>
          <w:rFonts w:ascii="Arial" w:hAnsi="Arial" w:cs="Arial"/>
          <w:sz w:val="28"/>
          <w:szCs w:val="28"/>
          <w:lang w:val="kk-KZ"/>
        </w:rPr>
        <w:t xml:space="preserve"> Дүкенбаева Б.Е., Солтүстік Қазақстан облысы Жамбыл ауданы әкімі аппаратының жалпы мәселелер жөніндегі бас маманы </w:t>
      </w:r>
    </w:p>
    <w:p w14:paraId="3C3272C9" w14:textId="4DC839D7" w:rsidR="005F5AD0" w:rsidRPr="00487D38" w:rsidRDefault="005F5AD0" w:rsidP="005F5AD0">
      <w:pPr>
        <w:pStyle w:val="a9"/>
        <w:jc w:val="both"/>
        <w:rPr>
          <w:rFonts w:ascii="Arial" w:hAnsi="Arial" w:cs="Arial"/>
          <w:sz w:val="28"/>
          <w:szCs w:val="28"/>
          <w:lang w:val="kk-KZ"/>
        </w:rPr>
      </w:pPr>
      <w:r w:rsidRPr="00487D38">
        <w:rPr>
          <w:rFonts w:ascii="Arial" w:hAnsi="Arial" w:cs="Arial"/>
          <w:b/>
          <w:bCs/>
          <w:sz w:val="28"/>
          <w:szCs w:val="28"/>
          <w:lang w:val="kk-KZ"/>
        </w:rPr>
        <w:t>Күні:</w:t>
      </w:r>
      <w:r w:rsidRPr="00487D38">
        <w:rPr>
          <w:rFonts w:ascii="Arial" w:hAnsi="Arial" w:cs="Arial"/>
          <w:sz w:val="28"/>
          <w:szCs w:val="28"/>
          <w:lang w:val="kk-KZ"/>
        </w:rPr>
        <w:t xml:space="preserve"> 2</w:t>
      </w:r>
      <w:r w:rsidR="001B24C5">
        <w:rPr>
          <w:rFonts w:ascii="Arial" w:hAnsi="Arial" w:cs="Arial"/>
          <w:sz w:val="28"/>
          <w:szCs w:val="28"/>
          <w:lang w:val="kk-KZ"/>
        </w:rPr>
        <w:t>4</w:t>
      </w:r>
      <w:bookmarkStart w:id="0" w:name="_GoBack"/>
      <w:bookmarkEnd w:id="0"/>
      <w:r w:rsidRPr="00487D38">
        <w:rPr>
          <w:rFonts w:ascii="Arial" w:hAnsi="Arial" w:cs="Arial"/>
          <w:sz w:val="28"/>
          <w:szCs w:val="28"/>
          <w:lang w:val="kk-KZ"/>
        </w:rPr>
        <w:t>.09.2025 ж.</w:t>
      </w:r>
    </w:p>
    <w:p w14:paraId="766A5764" w14:textId="77777777" w:rsidR="005F5AD0" w:rsidRPr="00487D38" w:rsidRDefault="005F5AD0" w:rsidP="005F5AD0">
      <w:pPr>
        <w:pStyle w:val="a9"/>
        <w:jc w:val="both"/>
        <w:rPr>
          <w:rFonts w:ascii="Arial" w:hAnsi="Arial" w:cs="Arial"/>
          <w:b/>
          <w:bCs/>
          <w:sz w:val="28"/>
          <w:szCs w:val="28"/>
          <w:lang w:val="kk-KZ"/>
        </w:rPr>
      </w:pPr>
    </w:p>
    <w:p w14:paraId="116A5B9B" w14:textId="77777777" w:rsidR="005F5AD0" w:rsidRPr="00487D38" w:rsidRDefault="005F5AD0" w:rsidP="005F5AD0">
      <w:pPr>
        <w:pStyle w:val="a9"/>
        <w:jc w:val="center"/>
        <w:rPr>
          <w:rFonts w:ascii="Arial" w:hAnsi="Arial" w:cs="Arial"/>
          <w:b/>
          <w:bCs/>
          <w:sz w:val="28"/>
          <w:szCs w:val="28"/>
          <w:lang w:val="kk-KZ"/>
        </w:rPr>
      </w:pPr>
      <w:r w:rsidRPr="00487D38">
        <w:rPr>
          <w:rFonts w:ascii="Arial" w:hAnsi="Arial" w:cs="Arial"/>
          <w:b/>
          <w:bCs/>
          <w:color w:val="002060"/>
          <w:sz w:val="28"/>
          <w:szCs w:val="28"/>
          <w:lang w:val="kk-KZ"/>
        </w:rPr>
        <w:t>АНАЛИТИКАЛЫҚ ЖАЗБА</w:t>
      </w:r>
    </w:p>
    <w:p w14:paraId="7AE240CC" w14:textId="3848F6DE" w:rsidR="009C4F3A" w:rsidRDefault="005F5AD0" w:rsidP="005F5AD0">
      <w:pPr>
        <w:pStyle w:val="a9"/>
        <w:jc w:val="center"/>
        <w:rPr>
          <w:rFonts w:ascii="Arial" w:hAnsi="Arial" w:cs="Arial"/>
          <w:sz w:val="28"/>
          <w:szCs w:val="28"/>
          <w:lang w:val="kk-KZ"/>
        </w:rPr>
      </w:pPr>
      <w:r w:rsidRPr="00487D38">
        <w:rPr>
          <w:rFonts w:ascii="Arial" w:hAnsi="Arial" w:cs="Arial"/>
          <w:b/>
          <w:bCs/>
          <w:sz w:val="28"/>
          <w:szCs w:val="28"/>
          <w:lang w:val="kk-KZ"/>
        </w:rPr>
        <w:t xml:space="preserve">Тақырыбы: </w:t>
      </w:r>
      <w:r w:rsidRPr="00487D38">
        <w:rPr>
          <w:rFonts w:ascii="Arial" w:hAnsi="Arial" w:cs="Arial"/>
          <w:sz w:val="28"/>
          <w:szCs w:val="28"/>
          <w:lang w:val="kk-KZ"/>
        </w:rPr>
        <w:t>Мемлекеттік басқару тиімділігін арттырудың негізгі факторы ретінде азаматтармен жұмысты жетілдіру</w:t>
      </w:r>
    </w:p>
    <w:p w14:paraId="6AF8A0EE" w14:textId="77777777" w:rsidR="002E3D02" w:rsidRDefault="002E3D02" w:rsidP="005F5AD0">
      <w:pPr>
        <w:pStyle w:val="a9"/>
        <w:jc w:val="center"/>
        <w:rPr>
          <w:rFonts w:ascii="Arial" w:hAnsi="Arial" w:cs="Arial"/>
          <w:sz w:val="28"/>
          <w:szCs w:val="28"/>
          <w:lang w:val="kk-KZ"/>
        </w:rPr>
      </w:pPr>
    </w:p>
    <w:p w14:paraId="1F7580B7" w14:textId="77777777" w:rsidR="002E3D02" w:rsidRDefault="002E3D02" w:rsidP="005F5AD0">
      <w:pPr>
        <w:pStyle w:val="a9"/>
        <w:jc w:val="center"/>
        <w:rPr>
          <w:rFonts w:ascii="Arial" w:hAnsi="Arial" w:cs="Arial"/>
          <w:sz w:val="28"/>
          <w:szCs w:val="28"/>
          <w:lang w:val="kk-KZ"/>
        </w:rPr>
      </w:pPr>
      <w:r w:rsidRPr="002E3D02">
        <w:rPr>
          <w:rFonts w:ascii="Arial" w:hAnsi="Arial" w:cs="Arial"/>
          <w:b/>
          <w:bCs/>
          <w:sz w:val="28"/>
          <w:szCs w:val="28"/>
          <w:lang w:val="kk-KZ"/>
        </w:rPr>
        <w:t>Негізгі сөздер</w:t>
      </w:r>
      <w:r w:rsidRPr="002E3D02">
        <w:rPr>
          <w:rFonts w:ascii="Arial" w:hAnsi="Arial" w:cs="Arial"/>
          <w:sz w:val="28"/>
          <w:szCs w:val="28"/>
          <w:lang w:val="kk-KZ"/>
        </w:rPr>
        <w:t xml:space="preserve">: өтініш, әкімдік, сенім, </w:t>
      </w:r>
      <w:r>
        <w:rPr>
          <w:rFonts w:ascii="Arial" w:hAnsi="Arial" w:cs="Arial"/>
          <w:sz w:val="28"/>
          <w:szCs w:val="28"/>
          <w:lang w:val="kk-KZ"/>
        </w:rPr>
        <w:t>м</w:t>
      </w:r>
      <w:r w:rsidRPr="002E3D02">
        <w:rPr>
          <w:rFonts w:ascii="Arial" w:hAnsi="Arial" w:cs="Arial"/>
          <w:sz w:val="28"/>
          <w:szCs w:val="28"/>
          <w:lang w:val="kk-KZ"/>
        </w:rPr>
        <w:t xml:space="preserve">емлекет, талдау, жетілдіру, </w:t>
      </w:r>
    </w:p>
    <w:p w14:paraId="6AA4A4A0" w14:textId="0B002419" w:rsidR="002E3D02" w:rsidRPr="00487D38" w:rsidRDefault="002E3D02" w:rsidP="005F5AD0">
      <w:pPr>
        <w:pStyle w:val="a9"/>
        <w:jc w:val="center"/>
        <w:rPr>
          <w:rFonts w:ascii="Arial" w:hAnsi="Arial" w:cs="Arial"/>
          <w:sz w:val="28"/>
          <w:szCs w:val="28"/>
          <w:lang w:val="kk-KZ"/>
        </w:rPr>
      </w:pPr>
      <w:r w:rsidRPr="002E3D02">
        <w:rPr>
          <w:rFonts w:ascii="Arial" w:hAnsi="Arial" w:cs="Arial"/>
          <w:sz w:val="28"/>
          <w:szCs w:val="28"/>
          <w:lang w:val="kk-KZ"/>
        </w:rPr>
        <w:t>басқару, тиімділік</w:t>
      </w:r>
    </w:p>
    <w:p w14:paraId="68FFBE53" w14:textId="77777777" w:rsidR="005F5AD0" w:rsidRPr="00487D38" w:rsidRDefault="005F5AD0" w:rsidP="005F5AD0">
      <w:pPr>
        <w:pStyle w:val="a9"/>
        <w:jc w:val="center"/>
        <w:rPr>
          <w:rFonts w:ascii="Arial" w:hAnsi="Arial" w:cs="Arial"/>
          <w:b/>
          <w:bCs/>
          <w:sz w:val="28"/>
          <w:szCs w:val="28"/>
          <w:lang w:val="kk-KZ"/>
        </w:rPr>
      </w:pPr>
    </w:p>
    <w:p w14:paraId="30ACCC80" w14:textId="4F6A49B5" w:rsidR="009C4F3A" w:rsidRPr="00487D38" w:rsidRDefault="005F5AD0" w:rsidP="0030668E">
      <w:pPr>
        <w:pStyle w:val="a9"/>
        <w:numPr>
          <w:ilvl w:val="0"/>
          <w:numId w:val="14"/>
        </w:numPr>
        <w:jc w:val="center"/>
        <w:rPr>
          <w:rFonts w:ascii="Arial" w:hAnsi="Arial" w:cs="Arial"/>
          <w:b/>
          <w:bCs/>
          <w:sz w:val="28"/>
          <w:szCs w:val="28"/>
          <w:lang w:val="kk-KZ"/>
        </w:rPr>
      </w:pPr>
      <w:r w:rsidRPr="00487D38">
        <w:rPr>
          <w:rFonts w:ascii="Arial" w:hAnsi="Arial" w:cs="Arial"/>
          <w:b/>
          <w:bCs/>
          <w:sz w:val="28"/>
          <w:szCs w:val="28"/>
          <w:lang w:val="kk-KZ"/>
        </w:rPr>
        <w:t>Кіріспе</w:t>
      </w:r>
    </w:p>
    <w:p w14:paraId="70C44E50" w14:textId="77777777" w:rsidR="00946DCF" w:rsidRPr="00487D38" w:rsidRDefault="00946DCF" w:rsidP="00946DCF">
      <w:pPr>
        <w:pStyle w:val="a9"/>
        <w:ind w:firstLine="708"/>
        <w:jc w:val="both"/>
        <w:rPr>
          <w:lang w:val="kk-KZ"/>
        </w:rPr>
      </w:pPr>
    </w:p>
    <w:p w14:paraId="37910C1A" w14:textId="2738AD32"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 xml:space="preserve">Азаматтармен және олардың өтініштерімен жұмыс тиімді мемлекеттік басқарудың ажырамас бөлігі болып табылады. Өтініштерді жүйелі және жедел өңдеу </w:t>
      </w:r>
      <w:r w:rsidR="00487D38" w:rsidRPr="00487D38">
        <w:rPr>
          <w:rFonts w:ascii="Arial" w:hAnsi="Arial" w:cs="Arial"/>
          <w:sz w:val="28"/>
          <w:szCs w:val="28"/>
          <w:lang w:val="kk-KZ"/>
        </w:rPr>
        <w:t>м</w:t>
      </w:r>
      <w:r w:rsidRPr="00487D38">
        <w:rPr>
          <w:rFonts w:ascii="Arial" w:hAnsi="Arial" w:cs="Arial"/>
          <w:sz w:val="28"/>
          <w:szCs w:val="28"/>
          <w:lang w:val="kk-KZ"/>
        </w:rPr>
        <w:t>емлекеттік басқару сапасын жақсартуға, азаматтардың сенімін арттыруға және әлеуметтік шиеленіс деңгейін төмендетуге мүмкіндік беретінін атап өту маңызды.</w:t>
      </w:r>
    </w:p>
    <w:p w14:paraId="32523084" w14:textId="3DE7BA22" w:rsidR="009C4F3A"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 xml:space="preserve">Бұл тұрғыда азаматтардың өтініштерімен жұмысты </w:t>
      </w:r>
      <w:r w:rsidR="00487D38" w:rsidRPr="00487D38">
        <w:rPr>
          <w:rFonts w:ascii="Arial" w:hAnsi="Arial" w:cs="Arial"/>
          <w:sz w:val="28"/>
          <w:szCs w:val="28"/>
          <w:lang w:val="kk-KZ"/>
        </w:rPr>
        <w:t xml:space="preserve">әсіресе өтініштер санының өсуі мен сұрақтардың әртүрлілігін ескере отырып </w:t>
      </w:r>
      <w:r w:rsidRPr="00487D38">
        <w:rPr>
          <w:rFonts w:ascii="Arial" w:hAnsi="Arial" w:cs="Arial"/>
          <w:sz w:val="28"/>
          <w:szCs w:val="28"/>
          <w:lang w:val="kk-KZ"/>
        </w:rPr>
        <w:t>жетілдірудің өзектілігі күмән тудырмайды. Азаматтармен жұмыстың ағымдағы жай-күйін түсіну және жақсарту бойынша ұсынымдар әзірлеу үшін 2025 жылғы 8 ай ішінде Солтүстік Қазақстан облысы Жамбыл ауданының жергілікті атқарушы органдарына келіп түскен өтініштер бойынша деректерді талдау қажет.</w:t>
      </w:r>
    </w:p>
    <w:p w14:paraId="161C025C" w14:textId="77777777" w:rsidR="009C4F3A" w:rsidRPr="00487D38" w:rsidRDefault="009C4F3A" w:rsidP="009C4F3A">
      <w:pPr>
        <w:pStyle w:val="a9"/>
        <w:jc w:val="both"/>
        <w:rPr>
          <w:rFonts w:ascii="Arial" w:hAnsi="Arial" w:cs="Arial"/>
          <w:sz w:val="28"/>
          <w:szCs w:val="28"/>
          <w:lang w:val="kk-KZ"/>
        </w:rPr>
      </w:pPr>
    </w:p>
    <w:p w14:paraId="4B93450F" w14:textId="15015B2E" w:rsidR="009C4F3A" w:rsidRPr="00487D38" w:rsidRDefault="009C4F3A" w:rsidP="009C4F3A">
      <w:pPr>
        <w:pStyle w:val="a9"/>
        <w:jc w:val="center"/>
        <w:rPr>
          <w:rFonts w:ascii="Arial" w:hAnsi="Arial" w:cs="Arial"/>
          <w:b/>
          <w:bCs/>
          <w:sz w:val="28"/>
          <w:szCs w:val="28"/>
          <w:lang w:val="kk-KZ"/>
        </w:rPr>
      </w:pPr>
      <w:r w:rsidRPr="00487D38">
        <w:rPr>
          <w:rFonts w:ascii="Arial" w:hAnsi="Arial" w:cs="Arial"/>
          <w:b/>
          <w:bCs/>
          <w:sz w:val="28"/>
          <w:szCs w:val="28"/>
          <w:lang w:val="kk-KZ"/>
        </w:rPr>
        <w:t xml:space="preserve">2. </w:t>
      </w:r>
      <w:r w:rsidR="00946DCF" w:rsidRPr="00487D38">
        <w:rPr>
          <w:rFonts w:ascii="Arial" w:hAnsi="Arial" w:cs="Arial"/>
          <w:b/>
          <w:bCs/>
          <w:sz w:val="28"/>
          <w:szCs w:val="28"/>
          <w:lang w:val="kk-KZ"/>
        </w:rPr>
        <w:t>Мәселенің өзектілігі</w:t>
      </w:r>
    </w:p>
    <w:p w14:paraId="1C18FCD8" w14:textId="77777777" w:rsidR="0030668E" w:rsidRPr="00487D38" w:rsidRDefault="0030668E" w:rsidP="009C4F3A">
      <w:pPr>
        <w:pStyle w:val="a9"/>
        <w:jc w:val="center"/>
        <w:rPr>
          <w:rFonts w:ascii="Arial" w:hAnsi="Arial" w:cs="Arial"/>
          <w:b/>
          <w:bCs/>
          <w:sz w:val="28"/>
          <w:szCs w:val="28"/>
          <w:lang w:val="kk-KZ"/>
        </w:rPr>
      </w:pPr>
    </w:p>
    <w:p w14:paraId="1D550ADC" w14:textId="4DBA01FE" w:rsidR="00946DCF" w:rsidRPr="00487D38" w:rsidRDefault="00946DCF" w:rsidP="009C4F3A">
      <w:pPr>
        <w:pStyle w:val="a9"/>
        <w:ind w:firstLine="708"/>
        <w:jc w:val="both"/>
        <w:rPr>
          <w:rFonts w:ascii="Arial" w:hAnsi="Arial" w:cs="Arial"/>
          <w:sz w:val="28"/>
          <w:szCs w:val="28"/>
          <w:lang w:val="kk-KZ"/>
        </w:rPr>
      </w:pPr>
      <w:r w:rsidRPr="00487D38">
        <w:rPr>
          <w:rFonts w:ascii="Arial" w:hAnsi="Arial" w:cs="Arial"/>
          <w:sz w:val="28"/>
          <w:szCs w:val="28"/>
          <w:lang w:val="kk-KZ"/>
        </w:rPr>
        <w:t>Қазіргі қоғам</w:t>
      </w:r>
      <w:r w:rsidR="00487D38">
        <w:rPr>
          <w:rFonts w:ascii="Arial" w:hAnsi="Arial" w:cs="Arial"/>
          <w:sz w:val="28"/>
          <w:szCs w:val="28"/>
          <w:lang w:val="kk-KZ"/>
        </w:rPr>
        <w:t xml:space="preserve">ның </w:t>
      </w:r>
      <w:r w:rsidR="00487D38" w:rsidRPr="00487D38">
        <w:rPr>
          <w:rFonts w:ascii="Arial" w:hAnsi="Arial" w:cs="Arial"/>
          <w:sz w:val="28"/>
          <w:szCs w:val="28"/>
          <w:lang w:val="kk-KZ"/>
        </w:rPr>
        <w:t>тез өзгеруі және цифрландырылуы</w:t>
      </w:r>
      <w:r w:rsidRPr="00487D38">
        <w:rPr>
          <w:rFonts w:ascii="Arial" w:hAnsi="Arial" w:cs="Arial"/>
          <w:sz w:val="28"/>
          <w:szCs w:val="28"/>
          <w:lang w:val="kk-KZ"/>
        </w:rPr>
        <w:t xml:space="preserve"> жағдайында оның мемлекеттің азаматтармен өзара іс-қимылының маңыздылығы артып келеді. Мемлекеттік қызметтерді көрсетудің жылдам әрі сапалы тәсілдеріне сұраныс артып келеді. Сонымен қатар, азаматтар жүгінетін мәселелерді шешудің ашықтығын, жеделдігін және жоғары сапасын қамтамасыз ету үшін өтініштерді өңдеу тетіктерін жақсарту қажеттілігі артып келеді.</w:t>
      </w:r>
    </w:p>
    <w:p w14:paraId="3988A2CC" w14:textId="77777777" w:rsidR="009C4F3A" w:rsidRPr="00487D38" w:rsidRDefault="009C4F3A" w:rsidP="009C4F3A">
      <w:pPr>
        <w:pStyle w:val="a9"/>
        <w:jc w:val="both"/>
        <w:rPr>
          <w:rFonts w:ascii="Arial" w:hAnsi="Arial" w:cs="Arial"/>
          <w:sz w:val="28"/>
          <w:szCs w:val="28"/>
          <w:lang w:val="kk-KZ"/>
        </w:rPr>
      </w:pPr>
    </w:p>
    <w:p w14:paraId="49DA3491" w14:textId="7C472662" w:rsidR="009C4F3A" w:rsidRPr="00487D38" w:rsidRDefault="009C4F3A" w:rsidP="009C4F3A">
      <w:pPr>
        <w:pStyle w:val="a9"/>
        <w:jc w:val="center"/>
        <w:rPr>
          <w:rFonts w:ascii="Arial" w:hAnsi="Arial" w:cs="Arial"/>
          <w:b/>
          <w:bCs/>
          <w:sz w:val="28"/>
          <w:szCs w:val="28"/>
          <w:lang w:val="kk-KZ"/>
        </w:rPr>
      </w:pPr>
      <w:r w:rsidRPr="00487D38">
        <w:rPr>
          <w:rFonts w:ascii="Arial" w:hAnsi="Arial" w:cs="Arial"/>
          <w:b/>
          <w:bCs/>
          <w:sz w:val="28"/>
          <w:szCs w:val="28"/>
          <w:lang w:val="kk-KZ"/>
        </w:rPr>
        <w:t xml:space="preserve">3. </w:t>
      </w:r>
      <w:r w:rsidR="00946DCF" w:rsidRPr="00487D38">
        <w:rPr>
          <w:rFonts w:ascii="Arial" w:hAnsi="Arial" w:cs="Arial"/>
          <w:b/>
          <w:bCs/>
          <w:sz w:val="28"/>
          <w:szCs w:val="28"/>
          <w:lang w:val="kk-KZ"/>
        </w:rPr>
        <w:t>Зерттеу мақсаты</w:t>
      </w:r>
    </w:p>
    <w:p w14:paraId="1697E7E1" w14:textId="77777777" w:rsidR="0030668E" w:rsidRPr="00487D38" w:rsidRDefault="0030668E" w:rsidP="009C4F3A">
      <w:pPr>
        <w:pStyle w:val="a9"/>
        <w:jc w:val="center"/>
        <w:rPr>
          <w:rFonts w:ascii="Arial" w:hAnsi="Arial" w:cs="Arial"/>
          <w:b/>
          <w:bCs/>
          <w:sz w:val="28"/>
          <w:szCs w:val="28"/>
          <w:lang w:val="kk-KZ"/>
        </w:rPr>
      </w:pPr>
    </w:p>
    <w:p w14:paraId="3B4FDB73" w14:textId="4E162301" w:rsidR="00946DCF" w:rsidRPr="00487D38" w:rsidRDefault="00946DCF" w:rsidP="009C4F3A">
      <w:pPr>
        <w:pStyle w:val="a9"/>
        <w:ind w:firstLine="708"/>
        <w:jc w:val="both"/>
        <w:rPr>
          <w:rFonts w:ascii="Arial" w:hAnsi="Arial" w:cs="Arial"/>
          <w:sz w:val="28"/>
          <w:szCs w:val="28"/>
          <w:lang w:val="kk-KZ"/>
        </w:rPr>
      </w:pPr>
      <w:r w:rsidRPr="00487D38">
        <w:rPr>
          <w:rFonts w:ascii="Arial" w:hAnsi="Arial" w:cs="Arial"/>
          <w:sz w:val="28"/>
          <w:szCs w:val="28"/>
          <w:lang w:val="kk-KZ"/>
        </w:rPr>
        <w:t xml:space="preserve">Осы </w:t>
      </w:r>
      <w:r w:rsidR="00487D38">
        <w:rPr>
          <w:rFonts w:ascii="Arial" w:hAnsi="Arial" w:cs="Arial"/>
          <w:sz w:val="28"/>
          <w:szCs w:val="28"/>
          <w:lang w:val="kk-KZ"/>
        </w:rPr>
        <w:t>аналитик</w:t>
      </w:r>
      <w:r w:rsidRPr="00487D38">
        <w:rPr>
          <w:rFonts w:ascii="Arial" w:hAnsi="Arial" w:cs="Arial"/>
          <w:sz w:val="28"/>
          <w:szCs w:val="28"/>
          <w:lang w:val="kk-KZ"/>
        </w:rPr>
        <w:t xml:space="preserve">алық жазбаның мақсаты 2025 жылдың 8 айында Жамбыл ауданының жергілікті атқарушы органдарына </w:t>
      </w:r>
      <w:r w:rsidR="00487D38">
        <w:rPr>
          <w:rFonts w:ascii="Arial" w:hAnsi="Arial" w:cs="Arial"/>
          <w:sz w:val="28"/>
          <w:szCs w:val="28"/>
          <w:lang w:val="kk-KZ"/>
        </w:rPr>
        <w:t xml:space="preserve">келіп түскен </w:t>
      </w:r>
      <w:r w:rsidRPr="00487D38">
        <w:rPr>
          <w:rFonts w:ascii="Arial" w:hAnsi="Arial" w:cs="Arial"/>
          <w:sz w:val="28"/>
          <w:szCs w:val="28"/>
          <w:lang w:val="kk-KZ"/>
        </w:rPr>
        <w:lastRenderedPageBreak/>
        <w:t xml:space="preserve">азаматтардың өтініштерін талдау және </w:t>
      </w:r>
      <w:r w:rsidR="00487D38">
        <w:rPr>
          <w:rFonts w:ascii="Arial" w:hAnsi="Arial" w:cs="Arial"/>
          <w:sz w:val="28"/>
          <w:szCs w:val="28"/>
          <w:lang w:val="kk-KZ"/>
        </w:rPr>
        <w:t>м</w:t>
      </w:r>
      <w:r w:rsidRPr="00487D38">
        <w:rPr>
          <w:rFonts w:ascii="Arial" w:hAnsi="Arial" w:cs="Arial"/>
          <w:sz w:val="28"/>
          <w:szCs w:val="28"/>
          <w:lang w:val="kk-KZ"/>
        </w:rPr>
        <w:t>емлекеттік басқарудың тиімділігін арттыру үшін азаматтармен жұмысты жетілдіру бойынша ұсыны</w:t>
      </w:r>
      <w:r w:rsidR="00487D38">
        <w:rPr>
          <w:rFonts w:ascii="Arial" w:hAnsi="Arial" w:cs="Arial"/>
          <w:sz w:val="28"/>
          <w:szCs w:val="28"/>
          <w:lang w:val="kk-KZ"/>
        </w:rPr>
        <w:t>ст</w:t>
      </w:r>
      <w:r w:rsidRPr="00487D38">
        <w:rPr>
          <w:rFonts w:ascii="Arial" w:hAnsi="Arial" w:cs="Arial"/>
          <w:sz w:val="28"/>
          <w:szCs w:val="28"/>
          <w:lang w:val="kk-KZ"/>
        </w:rPr>
        <w:t>ар әзірлеу болып табылады.</w:t>
      </w:r>
    </w:p>
    <w:p w14:paraId="7756E908" w14:textId="77777777" w:rsidR="009C4F3A" w:rsidRPr="00487D38" w:rsidRDefault="009C4F3A" w:rsidP="009C4F3A">
      <w:pPr>
        <w:pStyle w:val="a9"/>
        <w:jc w:val="both"/>
        <w:rPr>
          <w:rFonts w:ascii="Arial" w:hAnsi="Arial" w:cs="Arial"/>
          <w:sz w:val="28"/>
          <w:szCs w:val="28"/>
          <w:lang w:val="kk-KZ"/>
        </w:rPr>
      </w:pPr>
    </w:p>
    <w:p w14:paraId="5C36C24E" w14:textId="189851D3" w:rsidR="009C4F3A" w:rsidRPr="00487D38" w:rsidRDefault="009C4F3A" w:rsidP="009C4F3A">
      <w:pPr>
        <w:pStyle w:val="a9"/>
        <w:jc w:val="center"/>
        <w:rPr>
          <w:rFonts w:ascii="Arial" w:hAnsi="Arial" w:cs="Arial"/>
          <w:b/>
          <w:bCs/>
          <w:sz w:val="28"/>
          <w:szCs w:val="28"/>
          <w:lang w:val="kk-KZ"/>
        </w:rPr>
      </w:pPr>
      <w:r w:rsidRPr="00487D38">
        <w:rPr>
          <w:rFonts w:ascii="Arial" w:hAnsi="Arial" w:cs="Arial"/>
          <w:b/>
          <w:bCs/>
          <w:sz w:val="28"/>
          <w:szCs w:val="28"/>
          <w:lang w:val="kk-KZ"/>
        </w:rPr>
        <w:t xml:space="preserve">4. </w:t>
      </w:r>
      <w:r w:rsidR="00946DCF" w:rsidRPr="00487D38">
        <w:rPr>
          <w:rFonts w:ascii="Arial" w:hAnsi="Arial" w:cs="Arial"/>
          <w:b/>
          <w:bCs/>
          <w:sz w:val="28"/>
          <w:szCs w:val="28"/>
          <w:lang w:val="kk-KZ"/>
        </w:rPr>
        <w:t>Зерттеу міндеттері</w:t>
      </w:r>
    </w:p>
    <w:p w14:paraId="190E7FA2" w14:textId="77777777" w:rsidR="0030668E" w:rsidRPr="00487D38" w:rsidRDefault="0030668E" w:rsidP="009C4F3A">
      <w:pPr>
        <w:pStyle w:val="a9"/>
        <w:jc w:val="center"/>
        <w:rPr>
          <w:rFonts w:ascii="Arial" w:hAnsi="Arial" w:cs="Arial"/>
          <w:b/>
          <w:bCs/>
          <w:sz w:val="28"/>
          <w:szCs w:val="28"/>
          <w:lang w:val="kk-KZ"/>
        </w:rPr>
      </w:pPr>
    </w:p>
    <w:p w14:paraId="69FD24AF" w14:textId="6B10FA01"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 xml:space="preserve">Жамбыл ауданының жергілікті атқарушы органдарына 2025 жылдың </w:t>
      </w:r>
      <w:r w:rsidR="00487D38">
        <w:rPr>
          <w:rFonts w:ascii="Arial" w:hAnsi="Arial" w:cs="Arial"/>
          <w:sz w:val="28"/>
          <w:szCs w:val="28"/>
          <w:lang w:val="kk-KZ"/>
        </w:rPr>
        <w:t xml:space="preserve">   </w:t>
      </w:r>
      <w:r w:rsidRPr="00487D38">
        <w:rPr>
          <w:rFonts w:ascii="Arial" w:hAnsi="Arial" w:cs="Arial"/>
          <w:sz w:val="28"/>
          <w:szCs w:val="28"/>
          <w:lang w:val="kk-KZ"/>
        </w:rPr>
        <w:t>8 айында келіп түскен өтініштердің саны мен сипатын бағалау.</w:t>
      </w:r>
    </w:p>
    <w:p w14:paraId="2F75314E" w14:textId="55FAB4EF"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Негізгі проблемалық аймақтарды және жиі кездесетін сұрақтарды анықта</w:t>
      </w:r>
      <w:r w:rsidR="00487D38">
        <w:rPr>
          <w:rFonts w:ascii="Arial" w:hAnsi="Arial" w:cs="Arial"/>
          <w:sz w:val="28"/>
          <w:szCs w:val="28"/>
          <w:lang w:val="kk-KZ"/>
        </w:rPr>
        <w:t>у</w:t>
      </w:r>
      <w:r w:rsidRPr="00487D38">
        <w:rPr>
          <w:rFonts w:ascii="Arial" w:hAnsi="Arial" w:cs="Arial"/>
          <w:sz w:val="28"/>
          <w:szCs w:val="28"/>
          <w:lang w:val="kk-KZ"/>
        </w:rPr>
        <w:t>.</w:t>
      </w:r>
    </w:p>
    <w:p w14:paraId="3DF14E1C" w14:textId="702472DF"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Азаматтардың өтініштерімен ағымдағы жұмыстың тиімділігін бағалау және</w:t>
      </w:r>
      <w:r w:rsidR="00487D38">
        <w:rPr>
          <w:rFonts w:ascii="Arial" w:hAnsi="Arial" w:cs="Arial"/>
          <w:sz w:val="28"/>
          <w:szCs w:val="28"/>
          <w:lang w:val="kk-KZ"/>
        </w:rPr>
        <w:t xml:space="preserve"> оны</w:t>
      </w:r>
      <w:r w:rsidRPr="00487D38">
        <w:rPr>
          <w:rFonts w:ascii="Arial" w:hAnsi="Arial" w:cs="Arial"/>
          <w:sz w:val="28"/>
          <w:szCs w:val="28"/>
          <w:lang w:val="kk-KZ"/>
        </w:rPr>
        <w:t xml:space="preserve"> жақсарту бойынша ұсыныстар беру.</w:t>
      </w:r>
    </w:p>
    <w:p w14:paraId="51DCB680" w14:textId="6D4E5AAA"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Азаматтардың өтініштерімен жұмысты жақсарту үшін жаңа технологиялар мен платформаларды енгізу мүмкіндігін қарастыру.</w:t>
      </w:r>
    </w:p>
    <w:p w14:paraId="35A08927" w14:textId="77777777" w:rsidR="009C4F3A" w:rsidRPr="00487D38" w:rsidRDefault="009C4F3A" w:rsidP="009C4F3A">
      <w:pPr>
        <w:pStyle w:val="a9"/>
        <w:jc w:val="both"/>
        <w:rPr>
          <w:rFonts w:ascii="Arial" w:hAnsi="Arial" w:cs="Arial"/>
          <w:sz w:val="28"/>
          <w:szCs w:val="28"/>
          <w:lang w:val="kk-KZ"/>
        </w:rPr>
      </w:pPr>
    </w:p>
    <w:p w14:paraId="6ABA7608" w14:textId="3416B18B" w:rsidR="009C4F3A" w:rsidRPr="00487D38" w:rsidRDefault="009C4F3A" w:rsidP="009C4F3A">
      <w:pPr>
        <w:pStyle w:val="a9"/>
        <w:jc w:val="center"/>
        <w:rPr>
          <w:rFonts w:ascii="Arial" w:hAnsi="Arial" w:cs="Arial"/>
          <w:b/>
          <w:bCs/>
          <w:sz w:val="28"/>
          <w:szCs w:val="28"/>
          <w:lang w:val="kk-KZ"/>
        </w:rPr>
      </w:pPr>
      <w:r w:rsidRPr="00487D38">
        <w:rPr>
          <w:rFonts w:ascii="Arial" w:hAnsi="Arial" w:cs="Arial"/>
          <w:b/>
          <w:bCs/>
          <w:sz w:val="28"/>
          <w:szCs w:val="28"/>
          <w:lang w:val="kk-KZ"/>
        </w:rPr>
        <w:t xml:space="preserve">5. </w:t>
      </w:r>
      <w:r w:rsidR="00946DCF" w:rsidRPr="00487D38">
        <w:rPr>
          <w:rFonts w:ascii="Arial" w:hAnsi="Arial" w:cs="Arial"/>
          <w:b/>
          <w:bCs/>
          <w:sz w:val="28"/>
          <w:szCs w:val="28"/>
          <w:lang w:val="kk-KZ"/>
        </w:rPr>
        <w:t>Зерттеу әдістері</w:t>
      </w:r>
    </w:p>
    <w:p w14:paraId="68AA8B9A" w14:textId="77777777" w:rsidR="0030668E" w:rsidRPr="00487D38" w:rsidRDefault="0030668E" w:rsidP="009C4F3A">
      <w:pPr>
        <w:pStyle w:val="a9"/>
        <w:jc w:val="center"/>
        <w:rPr>
          <w:rFonts w:ascii="Arial" w:hAnsi="Arial" w:cs="Arial"/>
          <w:b/>
          <w:bCs/>
          <w:sz w:val="28"/>
          <w:szCs w:val="28"/>
          <w:lang w:val="kk-KZ"/>
        </w:rPr>
      </w:pPr>
    </w:p>
    <w:p w14:paraId="7109E4F9" w14:textId="77777777"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Зерттеу барысында келесі әдістер қолданылды:</w:t>
      </w:r>
    </w:p>
    <w:p w14:paraId="23A22230" w14:textId="24857099"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 xml:space="preserve">Статистикалық деректерді талдау: </w:t>
      </w:r>
      <w:r w:rsidR="00487D38">
        <w:rPr>
          <w:rFonts w:ascii="Arial" w:hAnsi="Arial" w:cs="Arial"/>
          <w:sz w:val="28"/>
          <w:szCs w:val="28"/>
          <w:lang w:val="kk-KZ"/>
        </w:rPr>
        <w:t>Ө</w:t>
      </w:r>
      <w:r w:rsidRPr="00487D38">
        <w:rPr>
          <w:rFonts w:ascii="Arial" w:hAnsi="Arial" w:cs="Arial"/>
          <w:sz w:val="28"/>
          <w:szCs w:val="28"/>
          <w:lang w:val="kk-KZ"/>
        </w:rPr>
        <w:t>тініштердің жалпы санын және олардың сипаттамаларын бағалау.</w:t>
      </w:r>
    </w:p>
    <w:p w14:paraId="1E065D7D" w14:textId="1E92092C"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 xml:space="preserve">Салыстырмалы талдау: </w:t>
      </w:r>
      <w:r w:rsidR="00487D38">
        <w:rPr>
          <w:rFonts w:ascii="Arial" w:hAnsi="Arial" w:cs="Arial"/>
          <w:sz w:val="28"/>
          <w:szCs w:val="28"/>
          <w:lang w:val="kk-KZ"/>
        </w:rPr>
        <w:t>Ө</w:t>
      </w:r>
      <w:r w:rsidRPr="00487D38">
        <w:rPr>
          <w:rFonts w:ascii="Arial" w:hAnsi="Arial" w:cs="Arial"/>
          <w:sz w:val="28"/>
          <w:szCs w:val="28"/>
          <w:lang w:val="kk-KZ"/>
        </w:rPr>
        <w:t xml:space="preserve">тініштердегі </w:t>
      </w:r>
      <w:r w:rsidR="00487D38">
        <w:rPr>
          <w:rFonts w:ascii="Arial" w:hAnsi="Arial" w:cs="Arial"/>
          <w:sz w:val="28"/>
          <w:szCs w:val="28"/>
          <w:lang w:val="kk-KZ"/>
        </w:rPr>
        <w:t>үдерістер</w:t>
      </w:r>
      <w:r w:rsidRPr="00487D38">
        <w:rPr>
          <w:rFonts w:ascii="Arial" w:hAnsi="Arial" w:cs="Arial"/>
          <w:sz w:val="28"/>
          <w:szCs w:val="28"/>
          <w:lang w:val="kk-KZ"/>
        </w:rPr>
        <w:t xml:space="preserve"> мен өзгерістерді анықтау үшін өткен жылдармен салыстыру.</w:t>
      </w:r>
    </w:p>
    <w:p w14:paraId="6AB9FD9B" w14:textId="59D54AE7"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 xml:space="preserve">Өтініштердің сипатын талдау: </w:t>
      </w:r>
      <w:r w:rsidR="00487D38">
        <w:rPr>
          <w:rFonts w:ascii="Arial" w:hAnsi="Arial" w:cs="Arial"/>
          <w:sz w:val="28"/>
          <w:szCs w:val="28"/>
          <w:lang w:val="kk-KZ"/>
        </w:rPr>
        <w:t>А</w:t>
      </w:r>
      <w:r w:rsidRPr="00487D38">
        <w:rPr>
          <w:rFonts w:ascii="Arial" w:hAnsi="Arial" w:cs="Arial"/>
          <w:sz w:val="28"/>
          <w:szCs w:val="28"/>
          <w:lang w:val="kk-KZ"/>
        </w:rPr>
        <w:t>заматтардың алдында тұрған ең өзекті мәселелерді анықтау.</w:t>
      </w:r>
    </w:p>
    <w:p w14:paraId="538C3412" w14:textId="77777777" w:rsidR="009C4F3A" w:rsidRPr="00487D38" w:rsidRDefault="009C4F3A" w:rsidP="009C4F3A">
      <w:pPr>
        <w:pStyle w:val="a9"/>
        <w:jc w:val="center"/>
        <w:rPr>
          <w:rFonts w:ascii="Arial" w:hAnsi="Arial" w:cs="Arial"/>
          <w:sz w:val="28"/>
          <w:szCs w:val="28"/>
          <w:lang w:val="kk-KZ"/>
        </w:rPr>
      </w:pPr>
    </w:p>
    <w:p w14:paraId="44B6856F" w14:textId="36AA78BE" w:rsidR="009C4F3A" w:rsidRPr="00487D38" w:rsidRDefault="009C4F3A" w:rsidP="009C4F3A">
      <w:pPr>
        <w:pStyle w:val="a9"/>
        <w:jc w:val="center"/>
        <w:rPr>
          <w:rFonts w:ascii="Arial" w:hAnsi="Arial" w:cs="Arial"/>
          <w:b/>
          <w:bCs/>
          <w:sz w:val="28"/>
          <w:szCs w:val="28"/>
          <w:lang w:val="kk-KZ"/>
        </w:rPr>
      </w:pPr>
      <w:r w:rsidRPr="00487D38">
        <w:rPr>
          <w:rFonts w:ascii="Arial" w:hAnsi="Arial" w:cs="Arial"/>
          <w:b/>
          <w:bCs/>
          <w:sz w:val="28"/>
          <w:szCs w:val="28"/>
          <w:lang w:val="kk-KZ"/>
        </w:rPr>
        <w:t xml:space="preserve">6. </w:t>
      </w:r>
      <w:r w:rsidR="00946DCF" w:rsidRPr="00487D38">
        <w:rPr>
          <w:rFonts w:ascii="Arial" w:hAnsi="Arial" w:cs="Arial"/>
          <w:b/>
          <w:bCs/>
          <w:sz w:val="28"/>
          <w:szCs w:val="28"/>
          <w:lang w:val="kk-KZ"/>
        </w:rPr>
        <w:t>2025 жыл</w:t>
      </w:r>
      <w:r w:rsidR="00487D38">
        <w:rPr>
          <w:rFonts w:ascii="Arial" w:hAnsi="Arial" w:cs="Arial"/>
          <w:b/>
          <w:bCs/>
          <w:sz w:val="28"/>
          <w:szCs w:val="28"/>
          <w:lang w:val="kk-KZ"/>
        </w:rPr>
        <w:t xml:space="preserve">дың </w:t>
      </w:r>
      <w:r w:rsidR="00946DCF" w:rsidRPr="00487D38">
        <w:rPr>
          <w:rFonts w:ascii="Arial" w:hAnsi="Arial" w:cs="Arial"/>
          <w:b/>
          <w:bCs/>
          <w:sz w:val="28"/>
          <w:szCs w:val="28"/>
          <w:lang w:val="kk-KZ"/>
        </w:rPr>
        <w:t>8 ай</w:t>
      </w:r>
      <w:r w:rsidR="00487D38">
        <w:rPr>
          <w:rFonts w:ascii="Arial" w:hAnsi="Arial" w:cs="Arial"/>
          <w:b/>
          <w:bCs/>
          <w:sz w:val="28"/>
          <w:szCs w:val="28"/>
          <w:lang w:val="kk-KZ"/>
        </w:rPr>
        <w:t>ын</w:t>
      </w:r>
      <w:r w:rsidR="00946DCF" w:rsidRPr="00487D38">
        <w:rPr>
          <w:rFonts w:ascii="Arial" w:hAnsi="Arial" w:cs="Arial"/>
          <w:b/>
          <w:bCs/>
          <w:sz w:val="28"/>
          <w:szCs w:val="28"/>
          <w:lang w:val="kk-KZ"/>
        </w:rPr>
        <w:t>дағы азаматтардың өтініштері бойынш</w:t>
      </w:r>
      <w:r w:rsidR="00487D38">
        <w:rPr>
          <w:rFonts w:ascii="Arial" w:hAnsi="Arial" w:cs="Arial"/>
          <w:b/>
          <w:bCs/>
          <w:sz w:val="28"/>
          <w:szCs w:val="28"/>
          <w:lang w:val="kk-KZ"/>
        </w:rPr>
        <w:t>а с</w:t>
      </w:r>
      <w:r w:rsidR="00946DCF" w:rsidRPr="00487D38">
        <w:rPr>
          <w:rFonts w:ascii="Arial" w:hAnsi="Arial" w:cs="Arial"/>
          <w:b/>
          <w:bCs/>
          <w:sz w:val="28"/>
          <w:szCs w:val="28"/>
          <w:lang w:val="kk-KZ"/>
        </w:rPr>
        <w:t>татистика</w:t>
      </w:r>
    </w:p>
    <w:p w14:paraId="07366132" w14:textId="77777777" w:rsidR="0030668E" w:rsidRPr="00487D38" w:rsidRDefault="0030668E" w:rsidP="009C4F3A">
      <w:pPr>
        <w:pStyle w:val="a9"/>
        <w:jc w:val="center"/>
        <w:rPr>
          <w:rFonts w:ascii="Arial" w:hAnsi="Arial" w:cs="Arial"/>
          <w:b/>
          <w:bCs/>
          <w:sz w:val="28"/>
          <w:szCs w:val="28"/>
          <w:lang w:val="kk-KZ"/>
        </w:rPr>
      </w:pPr>
    </w:p>
    <w:p w14:paraId="45E8ADB8" w14:textId="73E7F491"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 xml:space="preserve">2025 жылдың 8 айында Жамбыл ауданының жергілікті атқарушы органдарына </w:t>
      </w:r>
      <w:r w:rsidR="00487D38">
        <w:rPr>
          <w:rFonts w:ascii="Arial" w:hAnsi="Arial" w:cs="Arial"/>
          <w:sz w:val="28"/>
          <w:szCs w:val="28"/>
          <w:lang w:val="kk-KZ"/>
        </w:rPr>
        <w:t xml:space="preserve">барлығы </w:t>
      </w:r>
      <w:r w:rsidRPr="00487D38">
        <w:rPr>
          <w:rFonts w:ascii="Arial" w:hAnsi="Arial" w:cs="Arial"/>
          <w:sz w:val="28"/>
          <w:szCs w:val="28"/>
          <w:lang w:val="kk-KZ"/>
        </w:rPr>
        <w:t>683 өтініш келіп түсті. Сұрақтардың түрлері мен сипаты бойынша өтініштер келесідей бөлінді:</w:t>
      </w:r>
    </w:p>
    <w:p w14:paraId="0A5D4550" w14:textId="67E2D074"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Тұрғын үй мәселелері, тұрғын үй беру және құрылыс</w:t>
      </w:r>
      <w:r w:rsidR="00487D38">
        <w:rPr>
          <w:rFonts w:ascii="Arial" w:hAnsi="Arial" w:cs="Arial"/>
          <w:sz w:val="28"/>
          <w:szCs w:val="28"/>
          <w:lang w:val="kk-KZ"/>
        </w:rPr>
        <w:t xml:space="preserve"> – </w:t>
      </w:r>
      <w:r w:rsidRPr="00487D38">
        <w:rPr>
          <w:rFonts w:ascii="Arial" w:hAnsi="Arial" w:cs="Arial"/>
          <w:sz w:val="28"/>
          <w:szCs w:val="28"/>
          <w:lang w:val="kk-KZ"/>
        </w:rPr>
        <w:t>61 өтініш (жалпы санның 9%).</w:t>
      </w:r>
    </w:p>
    <w:p w14:paraId="3738BCE5" w14:textId="3044CFE0"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 xml:space="preserve">Еңбек, жұмыспен қамту және әлеуметтік қамсыздандыру </w:t>
      </w:r>
      <w:r w:rsidR="00487D38">
        <w:rPr>
          <w:rFonts w:ascii="Arial" w:hAnsi="Arial" w:cs="Arial"/>
          <w:sz w:val="28"/>
          <w:szCs w:val="28"/>
          <w:lang w:val="kk-KZ"/>
        </w:rPr>
        <w:t xml:space="preserve">– </w:t>
      </w:r>
      <w:r w:rsidRPr="00487D38">
        <w:rPr>
          <w:rFonts w:ascii="Arial" w:hAnsi="Arial" w:cs="Arial"/>
          <w:sz w:val="28"/>
          <w:szCs w:val="28"/>
          <w:lang w:val="kk-KZ"/>
        </w:rPr>
        <w:t>36 өтініш (жалпы санның 5%).</w:t>
      </w:r>
    </w:p>
    <w:p w14:paraId="16B364D3" w14:textId="2897C1B1"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 xml:space="preserve">Жер мәселелері </w:t>
      </w:r>
      <w:r w:rsidR="00487D38">
        <w:rPr>
          <w:rFonts w:ascii="Arial" w:hAnsi="Arial" w:cs="Arial"/>
          <w:sz w:val="28"/>
          <w:szCs w:val="28"/>
          <w:lang w:val="kk-KZ"/>
        </w:rPr>
        <w:t>–</w:t>
      </w:r>
      <w:r w:rsidRPr="00487D38">
        <w:rPr>
          <w:rFonts w:ascii="Arial" w:hAnsi="Arial" w:cs="Arial"/>
          <w:sz w:val="28"/>
          <w:szCs w:val="28"/>
          <w:lang w:val="kk-KZ"/>
        </w:rPr>
        <w:t xml:space="preserve"> 131 өтініш (жалпы санның 19%).</w:t>
      </w:r>
    </w:p>
    <w:p w14:paraId="7B2FBF00" w14:textId="7AD274C3"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Ауыл шаруашылығы</w:t>
      </w:r>
      <w:r w:rsidR="00487D38">
        <w:rPr>
          <w:rFonts w:ascii="Arial" w:hAnsi="Arial" w:cs="Arial"/>
          <w:sz w:val="28"/>
          <w:szCs w:val="28"/>
          <w:lang w:val="kk-KZ"/>
        </w:rPr>
        <w:t xml:space="preserve"> – </w:t>
      </w:r>
      <w:r w:rsidRPr="00487D38">
        <w:rPr>
          <w:rFonts w:ascii="Arial" w:hAnsi="Arial" w:cs="Arial"/>
          <w:sz w:val="28"/>
          <w:szCs w:val="28"/>
          <w:lang w:val="kk-KZ"/>
        </w:rPr>
        <w:t>240 өтініш (жалпы санның 35%).</w:t>
      </w:r>
    </w:p>
    <w:p w14:paraId="71BF66B9" w14:textId="4DCDD39E"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 xml:space="preserve">Білім беру мәселелері </w:t>
      </w:r>
      <w:r w:rsidR="00487D38">
        <w:rPr>
          <w:rFonts w:ascii="Arial" w:hAnsi="Arial" w:cs="Arial"/>
          <w:sz w:val="28"/>
          <w:szCs w:val="28"/>
          <w:lang w:val="kk-KZ"/>
        </w:rPr>
        <w:t>–</w:t>
      </w:r>
      <w:r w:rsidRPr="00487D38">
        <w:rPr>
          <w:rFonts w:ascii="Arial" w:hAnsi="Arial" w:cs="Arial"/>
          <w:sz w:val="28"/>
          <w:szCs w:val="28"/>
          <w:lang w:val="kk-KZ"/>
        </w:rPr>
        <w:t xml:space="preserve"> 18 өтініш (жалпы санның 3%).</w:t>
      </w:r>
    </w:p>
    <w:p w14:paraId="56D4ADA2" w14:textId="1E006C57"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Лауазымды тұлғаларға шағымдар</w:t>
      </w:r>
      <w:r w:rsidR="00487D38">
        <w:rPr>
          <w:rFonts w:ascii="Arial" w:hAnsi="Arial" w:cs="Arial"/>
          <w:sz w:val="28"/>
          <w:szCs w:val="28"/>
          <w:lang w:val="kk-KZ"/>
        </w:rPr>
        <w:t xml:space="preserve"> – </w:t>
      </w:r>
      <w:r w:rsidRPr="00487D38">
        <w:rPr>
          <w:rFonts w:ascii="Arial" w:hAnsi="Arial" w:cs="Arial"/>
          <w:sz w:val="28"/>
          <w:szCs w:val="28"/>
          <w:lang w:val="kk-KZ"/>
        </w:rPr>
        <w:t>27 өтініш (жалпы санның 4%).</w:t>
      </w:r>
    </w:p>
    <w:p w14:paraId="2223AE65" w14:textId="7D152514"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 xml:space="preserve">Басқа мәселелер </w:t>
      </w:r>
      <w:r w:rsidR="00487D38">
        <w:rPr>
          <w:rFonts w:ascii="Arial" w:hAnsi="Arial" w:cs="Arial"/>
          <w:sz w:val="28"/>
          <w:szCs w:val="28"/>
          <w:lang w:val="kk-KZ"/>
        </w:rPr>
        <w:t>–</w:t>
      </w:r>
      <w:r w:rsidRPr="00487D38">
        <w:rPr>
          <w:rFonts w:ascii="Arial" w:hAnsi="Arial" w:cs="Arial"/>
          <w:sz w:val="28"/>
          <w:szCs w:val="28"/>
          <w:lang w:val="kk-KZ"/>
        </w:rPr>
        <w:t xml:space="preserve"> 170 өтініш (жалпы санның 25%). [1], [5]</w:t>
      </w:r>
    </w:p>
    <w:p w14:paraId="526D431E" w14:textId="77777777" w:rsidR="00AA695C" w:rsidRPr="00487D38" w:rsidRDefault="00AA695C" w:rsidP="009C4F3A">
      <w:pPr>
        <w:pStyle w:val="a9"/>
        <w:ind w:firstLine="708"/>
        <w:jc w:val="both"/>
        <w:rPr>
          <w:rFonts w:ascii="Arial" w:hAnsi="Arial" w:cs="Arial"/>
          <w:sz w:val="28"/>
          <w:szCs w:val="28"/>
          <w:lang w:val="kk-KZ"/>
        </w:rPr>
      </w:pPr>
    </w:p>
    <w:p w14:paraId="64FCFDDA" w14:textId="551B2E20" w:rsidR="00AA695C" w:rsidRPr="00487D38" w:rsidRDefault="00AA695C" w:rsidP="00AA695C">
      <w:pPr>
        <w:pStyle w:val="a9"/>
        <w:ind w:firstLine="708"/>
        <w:rPr>
          <w:rFonts w:ascii="Arial" w:hAnsi="Arial" w:cs="Arial"/>
          <w:sz w:val="28"/>
          <w:szCs w:val="28"/>
          <w:lang w:val="kk-KZ"/>
        </w:rPr>
      </w:pPr>
    </w:p>
    <w:p w14:paraId="75E43857" w14:textId="77777777" w:rsidR="009C4F3A" w:rsidRPr="00487D38" w:rsidRDefault="009C4F3A" w:rsidP="009C4F3A">
      <w:pPr>
        <w:pStyle w:val="a9"/>
        <w:jc w:val="both"/>
        <w:rPr>
          <w:rFonts w:ascii="Arial" w:hAnsi="Arial" w:cs="Arial"/>
          <w:sz w:val="28"/>
          <w:szCs w:val="28"/>
          <w:lang w:val="kk-KZ"/>
        </w:rPr>
      </w:pPr>
    </w:p>
    <w:p w14:paraId="162D5BC6" w14:textId="218B14FC" w:rsidR="00C77368" w:rsidRPr="00487D38" w:rsidRDefault="00C77368" w:rsidP="009C4F3A">
      <w:pPr>
        <w:pStyle w:val="a9"/>
        <w:jc w:val="both"/>
        <w:rPr>
          <w:rFonts w:ascii="Arial" w:hAnsi="Arial" w:cs="Arial"/>
          <w:sz w:val="28"/>
          <w:szCs w:val="28"/>
          <w:lang w:val="kk-KZ"/>
        </w:rPr>
      </w:pPr>
      <w:r w:rsidRPr="00487D38">
        <w:rPr>
          <w:rFonts w:ascii="Arial" w:hAnsi="Arial" w:cs="Arial"/>
          <w:noProof/>
          <w:sz w:val="28"/>
          <w:szCs w:val="28"/>
          <w:lang w:val="ru-RU" w:eastAsia="ru-RU"/>
        </w:rPr>
        <w:drawing>
          <wp:inline distT="0" distB="0" distL="0" distR="0" wp14:anchorId="6FB0C7FC" wp14:editId="10137278">
            <wp:extent cx="6332220" cy="3690620"/>
            <wp:effectExtent l="0" t="0" r="0" b="5080"/>
            <wp:docPr id="21029206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20691" name=""/>
                    <pic:cNvPicPr/>
                  </pic:nvPicPr>
                  <pic:blipFill>
                    <a:blip r:embed="rId8"/>
                    <a:stretch>
                      <a:fillRect/>
                    </a:stretch>
                  </pic:blipFill>
                  <pic:spPr>
                    <a:xfrm>
                      <a:off x="0" y="0"/>
                      <a:ext cx="6332220" cy="3690620"/>
                    </a:xfrm>
                    <a:prstGeom prst="rect">
                      <a:avLst/>
                    </a:prstGeom>
                  </pic:spPr>
                </pic:pic>
              </a:graphicData>
            </a:graphic>
          </wp:inline>
        </w:drawing>
      </w:r>
    </w:p>
    <w:p w14:paraId="1120DE08" w14:textId="77777777" w:rsidR="00C77368" w:rsidRPr="00487D38" w:rsidRDefault="00C77368" w:rsidP="009C4F3A">
      <w:pPr>
        <w:pStyle w:val="a9"/>
        <w:jc w:val="both"/>
        <w:rPr>
          <w:rFonts w:ascii="Arial" w:hAnsi="Arial" w:cs="Arial"/>
          <w:sz w:val="28"/>
          <w:szCs w:val="28"/>
          <w:lang w:val="kk-KZ"/>
        </w:rPr>
      </w:pPr>
    </w:p>
    <w:p w14:paraId="4F524F99" w14:textId="2A4D2E28" w:rsidR="009C4F3A" w:rsidRPr="00487D38" w:rsidRDefault="009C4F3A" w:rsidP="009C4F3A">
      <w:pPr>
        <w:pStyle w:val="a9"/>
        <w:jc w:val="center"/>
        <w:rPr>
          <w:rFonts w:ascii="Arial" w:hAnsi="Arial" w:cs="Arial"/>
          <w:b/>
          <w:bCs/>
          <w:sz w:val="28"/>
          <w:szCs w:val="28"/>
          <w:lang w:val="kk-KZ"/>
        </w:rPr>
      </w:pPr>
      <w:r w:rsidRPr="00487D38">
        <w:rPr>
          <w:rFonts w:ascii="Arial" w:hAnsi="Arial" w:cs="Arial"/>
          <w:b/>
          <w:bCs/>
          <w:sz w:val="28"/>
          <w:szCs w:val="28"/>
          <w:lang w:val="kk-KZ"/>
        </w:rPr>
        <w:t>7. Проблем</w:t>
      </w:r>
      <w:r w:rsidR="00487D38">
        <w:rPr>
          <w:rFonts w:ascii="Arial" w:hAnsi="Arial" w:cs="Arial"/>
          <w:b/>
          <w:bCs/>
          <w:sz w:val="28"/>
          <w:szCs w:val="28"/>
          <w:lang w:val="kk-KZ"/>
        </w:rPr>
        <w:t>алар</w:t>
      </w:r>
    </w:p>
    <w:p w14:paraId="33DFD160" w14:textId="77777777" w:rsidR="00C77368" w:rsidRPr="00487D38" w:rsidRDefault="00C77368" w:rsidP="009C4F3A">
      <w:pPr>
        <w:pStyle w:val="a9"/>
        <w:jc w:val="center"/>
        <w:rPr>
          <w:rFonts w:ascii="Arial" w:hAnsi="Arial" w:cs="Arial"/>
          <w:b/>
          <w:bCs/>
          <w:sz w:val="28"/>
          <w:szCs w:val="28"/>
          <w:lang w:val="kk-KZ"/>
        </w:rPr>
      </w:pPr>
    </w:p>
    <w:p w14:paraId="06B5FE4E" w14:textId="77777777"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Өтініштерді талдау негізінде назар аударуды қажет ететін бірнеше негізгі мәселелерді бөліп көрсетуге болады:</w:t>
      </w:r>
    </w:p>
    <w:p w14:paraId="0EE9B8F3" w14:textId="22BC7410"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Ауыл шаруашылығы бойынша өтініштердің ұлғаюы: 2025 жыл</w:t>
      </w:r>
      <w:r w:rsidR="00487D38">
        <w:rPr>
          <w:rFonts w:ascii="Arial" w:hAnsi="Arial" w:cs="Arial"/>
          <w:sz w:val="28"/>
          <w:szCs w:val="28"/>
          <w:lang w:val="kk-KZ"/>
        </w:rPr>
        <w:t xml:space="preserve">дың          </w:t>
      </w:r>
      <w:r w:rsidRPr="00487D38">
        <w:rPr>
          <w:rFonts w:ascii="Arial" w:hAnsi="Arial" w:cs="Arial"/>
          <w:sz w:val="28"/>
          <w:szCs w:val="28"/>
          <w:lang w:val="kk-KZ"/>
        </w:rPr>
        <w:t xml:space="preserve"> 8 ай</w:t>
      </w:r>
      <w:r w:rsidR="00487D38">
        <w:rPr>
          <w:rFonts w:ascii="Arial" w:hAnsi="Arial" w:cs="Arial"/>
          <w:sz w:val="28"/>
          <w:szCs w:val="28"/>
          <w:lang w:val="kk-KZ"/>
        </w:rPr>
        <w:t>ынд</w:t>
      </w:r>
      <w:r w:rsidRPr="00487D38">
        <w:rPr>
          <w:rFonts w:ascii="Arial" w:hAnsi="Arial" w:cs="Arial"/>
          <w:sz w:val="28"/>
          <w:szCs w:val="28"/>
          <w:lang w:val="kk-KZ"/>
        </w:rPr>
        <w:t>а ауыл шаруашылығы мәселелері бойынша 240 өтініш түсті, бұл 2024 жылдың сәйкес кезеңімен салыстырғанда айтарлықтай көп. Бұл динамика аграрлық саладағы проблемалардың өсуін және жүйелі шаралар қабылдау қажеттілігін көрсетеді. [1]</w:t>
      </w:r>
    </w:p>
    <w:p w14:paraId="3769081D" w14:textId="77777777"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Ауыл шаруашылығына жоғары жүктеме: ауыл шаруашылығы — бұл ең көп өтініштерді тудыратын сала (240 жағдай), бұл осы саладағы мемлекеттік саясатты оңтайландыру, ақпараттық қолдау мен кеңес беру қызметтерін жақсарту қажеттілігін көрсетуі мүмкін. [2]</w:t>
      </w:r>
    </w:p>
    <w:p w14:paraId="16D27813" w14:textId="77777777"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 xml:space="preserve">Жер мәселелері өткен жылмен салыстырғанда 2 өтінішке азайды, сонымен бірге бұл өтініштер жалпы санның 19% құрайды және көбінесе құқықтық аспектілермен және жер учаскелерінің шекараларын нақтылаумен байланысты. Осы мәселелерді шешу үшін мемлекеттік жер кадастрының жұмысын жақсарту талап етіледі. Жер мәселелерін тиімді шешу үшін мемлекеттік жер кадастрының жұмысын жақсарту қажет, өйткені ол жер </w:t>
      </w:r>
      <w:r w:rsidRPr="00487D38">
        <w:rPr>
          <w:rFonts w:ascii="Arial" w:hAnsi="Arial" w:cs="Arial"/>
          <w:sz w:val="28"/>
          <w:szCs w:val="28"/>
          <w:lang w:val="kk-KZ"/>
        </w:rPr>
        <w:lastRenderedPageBreak/>
        <w:t>учаскелерінің құқықтық мәртебесі, шекаралары, нысаналы мақсаты және меншік иелері туралы негізгі ақпаратты қамтиды. [2]</w:t>
      </w:r>
    </w:p>
    <w:p w14:paraId="2355371D" w14:textId="476F987A" w:rsidR="00946DCF" w:rsidRPr="00487D38" w:rsidRDefault="00946DCF" w:rsidP="00946DCF">
      <w:pPr>
        <w:pStyle w:val="a9"/>
        <w:ind w:firstLine="708"/>
        <w:jc w:val="both"/>
        <w:rPr>
          <w:rFonts w:ascii="Arial" w:hAnsi="Arial" w:cs="Arial"/>
          <w:sz w:val="28"/>
          <w:szCs w:val="28"/>
          <w:lang w:val="kk-KZ"/>
        </w:rPr>
      </w:pPr>
      <w:r w:rsidRPr="00487D38">
        <w:rPr>
          <w:rFonts w:ascii="Arial" w:hAnsi="Arial" w:cs="Arial"/>
          <w:sz w:val="28"/>
          <w:szCs w:val="28"/>
          <w:lang w:val="kk-KZ"/>
        </w:rPr>
        <w:t xml:space="preserve">Тұрғын үй мәселелері бойынша өтініштердің ұлғаюы: салыстырмалы түрде </w:t>
      </w:r>
      <w:r w:rsidR="008575DE">
        <w:rPr>
          <w:rFonts w:ascii="Arial" w:hAnsi="Arial" w:cs="Arial"/>
          <w:sz w:val="28"/>
          <w:szCs w:val="28"/>
          <w:lang w:val="kk-KZ"/>
        </w:rPr>
        <w:t xml:space="preserve">санының </w:t>
      </w:r>
      <w:r w:rsidRPr="00487D38">
        <w:rPr>
          <w:rFonts w:ascii="Arial" w:hAnsi="Arial" w:cs="Arial"/>
          <w:sz w:val="28"/>
          <w:szCs w:val="28"/>
          <w:lang w:val="kk-KZ"/>
        </w:rPr>
        <w:t>аз</w:t>
      </w:r>
      <w:r w:rsidR="008575DE">
        <w:rPr>
          <w:rFonts w:ascii="Arial" w:hAnsi="Arial" w:cs="Arial"/>
          <w:sz w:val="28"/>
          <w:szCs w:val="28"/>
          <w:lang w:val="kk-KZ"/>
        </w:rPr>
        <w:t xml:space="preserve"> болуына</w:t>
      </w:r>
      <w:r w:rsidRPr="00487D38">
        <w:rPr>
          <w:rFonts w:ascii="Arial" w:hAnsi="Arial" w:cs="Arial"/>
          <w:sz w:val="28"/>
          <w:szCs w:val="28"/>
          <w:lang w:val="kk-KZ"/>
        </w:rPr>
        <w:t xml:space="preserve"> қарамастан, 2025 жылы азаматтардың тұрғын үй мәселелері бойынша өтініштерінің саны 2024 жылдың </w:t>
      </w:r>
      <w:r w:rsidR="008575DE">
        <w:rPr>
          <w:rFonts w:ascii="Arial" w:hAnsi="Arial" w:cs="Arial"/>
          <w:sz w:val="28"/>
          <w:szCs w:val="28"/>
          <w:lang w:val="kk-KZ"/>
        </w:rPr>
        <w:t>сәйкес</w:t>
      </w:r>
      <w:r w:rsidRPr="00487D38">
        <w:rPr>
          <w:rFonts w:ascii="Arial" w:hAnsi="Arial" w:cs="Arial"/>
          <w:sz w:val="28"/>
          <w:szCs w:val="28"/>
          <w:lang w:val="kk-KZ"/>
        </w:rPr>
        <w:t xml:space="preserve"> кезеңімен салыстырғанда өскені байқалады. Бұл халықты</w:t>
      </w:r>
      <w:r w:rsidR="008575DE">
        <w:rPr>
          <w:rFonts w:ascii="Arial" w:hAnsi="Arial" w:cs="Arial"/>
          <w:sz w:val="28"/>
          <w:szCs w:val="28"/>
          <w:lang w:val="kk-KZ"/>
        </w:rPr>
        <w:t>ң</w:t>
      </w:r>
      <w:r w:rsidRPr="00487D38">
        <w:rPr>
          <w:rFonts w:ascii="Arial" w:hAnsi="Arial" w:cs="Arial"/>
          <w:sz w:val="28"/>
          <w:szCs w:val="28"/>
          <w:lang w:val="kk-KZ"/>
        </w:rPr>
        <w:t xml:space="preserve"> тұрғын үймен қамтамасыз ету проблемаларына алаңдаушылығының күшеюін көрсетеді. [1]</w:t>
      </w:r>
    </w:p>
    <w:p w14:paraId="6EE6988B" w14:textId="77777777" w:rsidR="00510E54" w:rsidRDefault="00510E54" w:rsidP="00510E54">
      <w:pPr>
        <w:pStyle w:val="a9"/>
        <w:ind w:firstLine="708"/>
        <w:jc w:val="both"/>
        <w:rPr>
          <w:rFonts w:ascii="Arial" w:hAnsi="Arial" w:cs="Arial"/>
          <w:sz w:val="28"/>
          <w:szCs w:val="28"/>
          <w:lang w:val="kk-KZ"/>
        </w:rPr>
      </w:pPr>
      <w:r w:rsidRPr="00487D38">
        <w:rPr>
          <w:rFonts w:ascii="Arial" w:hAnsi="Arial" w:cs="Arial"/>
          <w:sz w:val="28"/>
          <w:szCs w:val="28"/>
          <w:lang w:val="kk-KZ"/>
        </w:rPr>
        <w:t>Тұрғын үй мәселелері: олар ерекше назар аударуды қажет етеді, өйткені олар көбінесе әлеуметтік шиеленіспен, өмір сүру деңгейімен және халықтың осал топтары үшін тұрғын үйдің қол жетімділігімен байланысты. Тұрғын үйді бөлудің неғұрлым ашық тетіктері және тұрғын үй бағдарламалары туралы өзекті ақпаратқа қол жеткізу қажет. [3]</w:t>
      </w:r>
    </w:p>
    <w:p w14:paraId="1F7709A1" w14:textId="28A7B430" w:rsidR="00510E54" w:rsidRPr="00487D38" w:rsidRDefault="008575DE" w:rsidP="00510E54">
      <w:pPr>
        <w:pStyle w:val="a9"/>
        <w:ind w:firstLine="708"/>
        <w:jc w:val="both"/>
        <w:rPr>
          <w:rFonts w:ascii="Arial" w:hAnsi="Arial" w:cs="Arial"/>
          <w:sz w:val="28"/>
          <w:szCs w:val="28"/>
          <w:lang w:val="kk-KZ"/>
        </w:rPr>
      </w:pPr>
      <w:r>
        <w:rPr>
          <w:rFonts w:ascii="Arial" w:hAnsi="Arial" w:cs="Arial"/>
          <w:sz w:val="28"/>
          <w:szCs w:val="28"/>
          <w:lang w:val="kk-KZ"/>
        </w:rPr>
        <w:t>Л</w:t>
      </w:r>
      <w:r w:rsidR="00510E54" w:rsidRPr="00487D38">
        <w:rPr>
          <w:rFonts w:ascii="Arial" w:hAnsi="Arial" w:cs="Arial"/>
          <w:sz w:val="28"/>
          <w:szCs w:val="28"/>
          <w:lang w:val="kk-KZ"/>
        </w:rPr>
        <w:t>ауазымды тұлғаларға шағымдардың көбеюі: 2025 жылы лауазымды тұлғалардың әрекеттеріне немесе әрекетсіздігіне қатысты шағымдар</w:t>
      </w:r>
      <w:r>
        <w:rPr>
          <w:rFonts w:ascii="Arial" w:hAnsi="Arial" w:cs="Arial"/>
          <w:sz w:val="28"/>
          <w:szCs w:val="28"/>
          <w:lang w:val="kk-KZ"/>
        </w:rPr>
        <w:t xml:space="preserve"> туралы </w:t>
      </w:r>
      <w:r w:rsidR="00510E54" w:rsidRPr="00487D38">
        <w:rPr>
          <w:rFonts w:ascii="Arial" w:hAnsi="Arial" w:cs="Arial"/>
          <w:sz w:val="28"/>
          <w:szCs w:val="28"/>
          <w:lang w:val="kk-KZ"/>
        </w:rPr>
        <w:t xml:space="preserve">өтініштер саны 2024 жылдың сәйкес кезеңімен салыстырғанда </w:t>
      </w:r>
      <w:r>
        <w:rPr>
          <w:rFonts w:ascii="Arial" w:hAnsi="Arial" w:cs="Arial"/>
          <w:sz w:val="28"/>
          <w:szCs w:val="28"/>
          <w:lang w:val="kk-KZ"/>
        </w:rPr>
        <w:t xml:space="preserve">біршама </w:t>
      </w:r>
      <w:r w:rsidR="00510E54" w:rsidRPr="00487D38">
        <w:rPr>
          <w:rFonts w:ascii="Arial" w:hAnsi="Arial" w:cs="Arial"/>
          <w:sz w:val="28"/>
          <w:szCs w:val="28"/>
          <w:lang w:val="kk-KZ"/>
        </w:rPr>
        <w:t>өс</w:t>
      </w:r>
      <w:r>
        <w:rPr>
          <w:rFonts w:ascii="Arial" w:hAnsi="Arial" w:cs="Arial"/>
          <w:sz w:val="28"/>
          <w:szCs w:val="28"/>
          <w:lang w:val="kk-KZ"/>
        </w:rPr>
        <w:t>кен</w:t>
      </w:r>
      <w:r w:rsidR="00510E54" w:rsidRPr="00487D38">
        <w:rPr>
          <w:rFonts w:ascii="Arial" w:hAnsi="Arial" w:cs="Arial"/>
          <w:sz w:val="28"/>
          <w:szCs w:val="28"/>
          <w:lang w:val="kk-KZ"/>
        </w:rPr>
        <w:t>. Бұл мемлекеттік органдардың жекелеген өкілдерінің жұмыс сапасына қоғамдық наразылықтың өсуін көрсетуі мүмкін және қызметтік міндеттердің орындалуын бақылауды күшейтуді, ашықтық пен есептілікті арттыруды талап етеді. [1]</w:t>
      </w:r>
    </w:p>
    <w:p w14:paraId="0E03D04E" w14:textId="34B92627" w:rsidR="00943C9E" w:rsidRPr="00487D38" w:rsidRDefault="00510E54" w:rsidP="00510E54">
      <w:pPr>
        <w:pStyle w:val="a9"/>
        <w:ind w:firstLine="708"/>
        <w:jc w:val="both"/>
        <w:rPr>
          <w:rFonts w:ascii="Arial" w:hAnsi="Arial" w:cs="Arial"/>
          <w:sz w:val="28"/>
          <w:szCs w:val="28"/>
          <w:lang w:val="kk-KZ"/>
        </w:rPr>
      </w:pPr>
      <w:r w:rsidRPr="00487D38">
        <w:rPr>
          <w:rFonts w:ascii="Arial" w:hAnsi="Arial" w:cs="Arial"/>
          <w:sz w:val="28"/>
          <w:szCs w:val="28"/>
          <w:lang w:val="kk-KZ"/>
        </w:rPr>
        <w:t>Лауазымды тұлғаларға шағымдар: олардың үлесі өтініштердің жалпы санының 4% құрайтындығына қарамастан (27 жағдай), мұндай өтініштер халықтың билікке деген сенім деңгейінің көрсеткіші болып табылады және мемлекеттік органдардың имиджіне тікелей әсер етеді. [5]</w:t>
      </w:r>
    </w:p>
    <w:p w14:paraId="26494E91" w14:textId="77777777" w:rsidR="00510E54" w:rsidRPr="00487D38" w:rsidRDefault="00510E54" w:rsidP="00510E54">
      <w:pPr>
        <w:pStyle w:val="a9"/>
        <w:jc w:val="center"/>
        <w:rPr>
          <w:rFonts w:ascii="Arial" w:hAnsi="Arial" w:cs="Arial"/>
          <w:sz w:val="28"/>
          <w:szCs w:val="28"/>
          <w:lang w:val="kk-KZ"/>
        </w:rPr>
      </w:pPr>
    </w:p>
    <w:p w14:paraId="167FF013" w14:textId="50A0608F" w:rsidR="009C4F3A" w:rsidRPr="00487D38" w:rsidRDefault="009C4F3A" w:rsidP="009C4F3A">
      <w:pPr>
        <w:pStyle w:val="a9"/>
        <w:jc w:val="center"/>
        <w:rPr>
          <w:rFonts w:ascii="Arial" w:hAnsi="Arial" w:cs="Arial"/>
          <w:b/>
          <w:bCs/>
          <w:sz w:val="28"/>
          <w:szCs w:val="28"/>
          <w:lang w:val="kk-KZ"/>
        </w:rPr>
      </w:pPr>
      <w:r w:rsidRPr="00487D38">
        <w:rPr>
          <w:rFonts w:ascii="Arial" w:hAnsi="Arial" w:cs="Arial"/>
          <w:b/>
          <w:bCs/>
          <w:sz w:val="28"/>
          <w:szCs w:val="28"/>
          <w:lang w:val="kk-KZ"/>
        </w:rPr>
        <w:t xml:space="preserve">8. </w:t>
      </w:r>
      <w:r w:rsidR="00510E54" w:rsidRPr="00487D38">
        <w:rPr>
          <w:rFonts w:ascii="Arial" w:hAnsi="Arial" w:cs="Arial"/>
          <w:b/>
          <w:bCs/>
          <w:sz w:val="28"/>
          <w:szCs w:val="28"/>
          <w:lang w:val="kk-KZ"/>
        </w:rPr>
        <w:t>Азаматтармен жұмысты жетілдіру бойынша ұсыныстар</w:t>
      </w:r>
    </w:p>
    <w:p w14:paraId="65A40729" w14:textId="77777777" w:rsidR="00C77368" w:rsidRPr="00487D38" w:rsidRDefault="00C77368" w:rsidP="009C4F3A">
      <w:pPr>
        <w:pStyle w:val="a9"/>
        <w:jc w:val="center"/>
        <w:rPr>
          <w:rFonts w:ascii="Arial" w:hAnsi="Arial" w:cs="Arial"/>
          <w:b/>
          <w:bCs/>
          <w:sz w:val="28"/>
          <w:szCs w:val="28"/>
          <w:lang w:val="kk-KZ"/>
        </w:rPr>
      </w:pPr>
    </w:p>
    <w:p w14:paraId="1D59B747" w14:textId="77777777" w:rsidR="00510E54" w:rsidRPr="00487D38" w:rsidRDefault="00510E54" w:rsidP="00510E54">
      <w:pPr>
        <w:pStyle w:val="a9"/>
        <w:ind w:firstLine="708"/>
        <w:jc w:val="both"/>
        <w:rPr>
          <w:rFonts w:ascii="Arial" w:hAnsi="Arial" w:cs="Arial"/>
          <w:sz w:val="28"/>
          <w:szCs w:val="28"/>
          <w:lang w:val="kk-KZ"/>
        </w:rPr>
      </w:pPr>
      <w:r w:rsidRPr="00487D38">
        <w:rPr>
          <w:rFonts w:ascii="Arial" w:hAnsi="Arial" w:cs="Arial"/>
          <w:sz w:val="28"/>
          <w:szCs w:val="28"/>
          <w:lang w:val="kk-KZ"/>
        </w:rPr>
        <w:t>Өтініш беруге арналған цифрлық платформаларды интеграциялау: өтініштерді өңдеудің қолжетімділігі мен жеделдігін арттыру үшін онлайн өтінім беру және кері байланыс алу үшін Е-Өтініш сияқты электрондық платформаларды дамытуды жалғастыру қажет. [1], [4]</w:t>
      </w:r>
    </w:p>
    <w:p w14:paraId="7A228F13" w14:textId="6D5364DC" w:rsidR="00510E54" w:rsidRPr="00487D38" w:rsidRDefault="00510E54" w:rsidP="00510E54">
      <w:pPr>
        <w:pStyle w:val="a9"/>
        <w:ind w:firstLine="708"/>
        <w:jc w:val="both"/>
        <w:rPr>
          <w:rFonts w:ascii="Arial" w:hAnsi="Arial" w:cs="Arial"/>
          <w:sz w:val="28"/>
          <w:szCs w:val="28"/>
          <w:lang w:val="kk-KZ"/>
        </w:rPr>
      </w:pPr>
      <w:r w:rsidRPr="00487D38">
        <w:rPr>
          <w:rFonts w:ascii="Arial" w:hAnsi="Arial" w:cs="Arial"/>
          <w:sz w:val="28"/>
          <w:szCs w:val="28"/>
          <w:lang w:val="kk-KZ"/>
        </w:rPr>
        <w:t xml:space="preserve">Жер және ауыл шаруашылығы мәселелерін қарауды жеделдету: жер реформасына және жер дауларын шешудің тиімді тетіктерін құруға назарды күшейту қажет. Кадастрлық жүйені жақсарту ашықтықты арттырады, жер мәселелерін шешуді жеделдетеді және </w:t>
      </w:r>
      <w:r w:rsidR="008575DE">
        <w:rPr>
          <w:rFonts w:ascii="Arial" w:hAnsi="Arial" w:cs="Arial"/>
          <w:sz w:val="28"/>
          <w:szCs w:val="28"/>
          <w:lang w:val="kk-KZ"/>
        </w:rPr>
        <w:t>м</w:t>
      </w:r>
      <w:r w:rsidRPr="00487D38">
        <w:rPr>
          <w:rFonts w:ascii="Arial" w:hAnsi="Arial" w:cs="Arial"/>
          <w:sz w:val="28"/>
          <w:szCs w:val="28"/>
          <w:lang w:val="kk-KZ"/>
        </w:rPr>
        <w:t>емлекеттік басқарудың тиімділігін нығайтады. [4]</w:t>
      </w:r>
    </w:p>
    <w:p w14:paraId="75276D8E" w14:textId="77777777" w:rsidR="00510E54" w:rsidRPr="00487D38" w:rsidRDefault="00510E54" w:rsidP="00510E54">
      <w:pPr>
        <w:pStyle w:val="a9"/>
        <w:ind w:firstLine="708"/>
        <w:jc w:val="both"/>
        <w:rPr>
          <w:rFonts w:ascii="Arial" w:hAnsi="Arial" w:cs="Arial"/>
          <w:sz w:val="28"/>
          <w:szCs w:val="28"/>
          <w:lang w:val="kk-KZ"/>
        </w:rPr>
      </w:pPr>
      <w:r w:rsidRPr="00487D38">
        <w:rPr>
          <w:rFonts w:ascii="Arial" w:hAnsi="Arial" w:cs="Arial"/>
          <w:sz w:val="28"/>
          <w:szCs w:val="28"/>
          <w:lang w:val="kk-KZ"/>
        </w:rPr>
        <w:t xml:space="preserve">Тұрғын үй мәселелері бойынша бірыңғай ақпараттық ресурс құру: тұрғын үй мәселелерімен жағдайды жақсарту үшін азаматтар Құрылыс, тұрғын үй беру және әлеуметтік бағдарламалар туралы өзекті ақпаратты ала алатын бірыңғай ақпараттық портал әзірлеу қажет. </w:t>
      </w:r>
    </w:p>
    <w:p w14:paraId="04A2DED8" w14:textId="77777777" w:rsidR="00510E54" w:rsidRPr="00487D38" w:rsidRDefault="00510E54" w:rsidP="00510E54">
      <w:pPr>
        <w:pStyle w:val="a9"/>
        <w:ind w:firstLine="720"/>
        <w:jc w:val="both"/>
        <w:rPr>
          <w:rFonts w:ascii="Arial" w:hAnsi="Arial" w:cs="Arial"/>
          <w:sz w:val="28"/>
          <w:szCs w:val="28"/>
          <w:lang w:val="kk-KZ"/>
        </w:rPr>
      </w:pPr>
      <w:r w:rsidRPr="00487D38">
        <w:rPr>
          <w:rFonts w:ascii="Arial" w:hAnsi="Arial" w:cs="Arial"/>
          <w:sz w:val="28"/>
          <w:szCs w:val="28"/>
          <w:lang w:val="kk-KZ"/>
        </w:rPr>
        <w:t xml:space="preserve">Мемлекеттік қызметшілердің біліктілігін арттыру бағдарламаларын дамыту: азаматтармен жұмыс саласында жергілікті атқарушы органдар </w:t>
      </w:r>
      <w:r w:rsidRPr="00487D38">
        <w:rPr>
          <w:rFonts w:ascii="Arial" w:hAnsi="Arial" w:cs="Arial"/>
          <w:sz w:val="28"/>
          <w:szCs w:val="28"/>
          <w:lang w:val="kk-KZ"/>
        </w:rPr>
        <w:lastRenderedPageBreak/>
        <w:t>қызметкерлерінің біліктілігін арттыру өтініштерді шешудің сапасын жеделдетуге және арттыруға көмектеседі.</w:t>
      </w:r>
    </w:p>
    <w:p w14:paraId="5CB25289" w14:textId="774BBA7D" w:rsidR="009C4F3A" w:rsidRDefault="00510E54" w:rsidP="00510E54">
      <w:pPr>
        <w:pStyle w:val="a9"/>
        <w:ind w:firstLine="720"/>
        <w:jc w:val="both"/>
        <w:rPr>
          <w:rFonts w:ascii="Arial" w:hAnsi="Arial" w:cs="Arial"/>
          <w:sz w:val="28"/>
          <w:szCs w:val="28"/>
          <w:lang w:val="kk-KZ"/>
        </w:rPr>
      </w:pPr>
      <w:r w:rsidRPr="00487D38">
        <w:rPr>
          <w:rFonts w:ascii="Arial" w:hAnsi="Arial" w:cs="Arial"/>
          <w:sz w:val="28"/>
          <w:szCs w:val="28"/>
          <w:lang w:val="kk-KZ"/>
        </w:rPr>
        <w:t>Өтініштер мониторингінің ашық жүйесін құру: азаматтарға олардың өтініштерін нақты уақытта қарау мәртебесін бақылауға мүмкіндік беретін жүйені енгізу маңызды. Бұл азаматтардың сенімі мен қанағаттанушылығын арттырады.</w:t>
      </w:r>
    </w:p>
    <w:p w14:paraId="6F3841FE" w14:textId="77777777" w:rsidR="008575DE" w:rsidRPr="00487D38" w:rsidRDefault="008575DE" w:rsidP="00510E54">
      <w:pPr>
        <w:pStyle w:val="a9"/>
        <w:ind w:firstLine="720"/>
        <w:jc w:val="both"/>
        <w:rPr>
          <w:rFonts w:ascii="Arial" w:hAnsi="Arial" w:cs="Arial"/>
          <w:sz w:val="28"/>
          <w:szCs w:val="28"/>
          <w:lang w:val="kk-KZ"/>
        </w:rPr>
      </w:pPr>
    </w:p>
    <w:p w14:paraId="40152DDB" w14:textId="77835BEB" w:rsidR="009C4F3A" w:rsidRPr="00487D38" w:rsidRDefault="009C4F3A" w:rsidP="009C4F3A">
      <w:pPr>
        <w:pStyle w:val="a9"/>
        <w:jc w:val="center"/>
        <w:rPr>
          <w:rFonts w:ascii="Arial" w:hAnsi="Arial" w:cs="Arial"/>
          <w:b/>
          <w:bCs/>
          <w:sz w:val="28"/>
          <w:szCs w:val="28"/>
          <w:lang w:val="kk-KZ"/>
        </w:rPr>
      </w:pPr>
      <w:r w:rsidRPr="00487D38">
        <w:rPr>
          <w:rFonts w:ascii="Arial" w:hAnsi="Arial" w:cs="Arial"/>
          <w:b/>
          <w:bCs/>
          <w:sz w:val="28"/>
          <w:szCs w:val="28"/>
          <w:lang w:val="kk-KZ"/>
        </w:rPr>
        <w:t xml:space="preserve">9. </w:t>
      </w:r>
      <w:r w:rsidR="00510E54" w:rsidRPr="00487D38">
        <w:rPr>
          <w:rFonts w:ascii="Arial" w:hAnsi="Arial" w:cs="Arial"/>
          <w:b/>
          <w:bCs/>
          <w:sz w:val="28"/>
          <w:szCs w:val="28"/>
          <w:lang w:val="kk-KZ"/>
        </w:rPr>
        <w:t>Қорытынды</w:t>
      </w:r>
    </w:p>
    <w:p w14:paraId="648C4DE3" w14:textId="77777777" w:rsidR="00C77368" w:rsidRPr="00487D38" w:rsidRDefault="00C77368" w:rsidP="009C4F3A">
      <w:pPr>
        <w:pStyle w:val="a9"/>
        <w:jc w:val="center"/>
        <w:rPr>
          <w:rFonts w:ascii="Arial" w:hAnsi="Arial" w:cs="Arial"/>
          <w:b/>
          <w:bCs/>
          <w:sz w:val="28"/>
          <w:szCs w:val="28"/>
          <w:lang w:val="kk-KZ"/>
        </w:rPr>
      </w:pPr>
    </w:p>
    <w:p w14:paraId="032F57D7" w14:textId="1ED1C0E2" w:rsidR="00510E54" w:rsidRPr="00487D38" w:rsidRDefault="00510E54" w:rsidP="009C4F3A">
      <w:pPr>
        <w:pStyle w:val="a9"/>
        <w:ind w:firstLine="708"/>
        <w:jc w:val="both"/>
        <w:rPr>
          <w:rFonts w:ascii="Arial" w:hAnsi="Arial" w:cs="Arial"/>
          <w:sz w:val="28"/>
          <w:szCs w:val="28"/>
          <w:lang w:val="kk-KZ"/>
        </w:rPr>
      </w:pPr>
      <w:r w:rsidRPr="00487D38">
        <w:rPr>
          <w:rFonts w:ascii="Arial" w:hAnsi="Arial" w:cs="Arial"/>
          <w:sz w:val="28"/>
          <w:szCs w:val="28"/>
          <w:lang w:val="kk-KZ"/>
        </w:rPr>
        <w:t>Азаматтармен жұмысты жетілдіру</w:t>
      </w:r>
      <w:r w:rsidR="008575DE">
        <w:rPr>
          <w:rFonts w:ascii="Arial" w:hAnsi="Arial" w:cs="Arial"/>
          <w:sz w:val="28"/>
          <w:szCs w:val="28"/>
          <w:lang w:val="kk-KZ"/>
        </w:rPr>
        <w:t xml:space="preserve"> – </w:t>
      </w:r>
      <w:r w:rsidRPr="00487D38">
        <w:rPr>
          <w:rFonts w:ascii="Arial" w:hAnsi="Arial" w:cs="Arial"/>
          <w:sz w:val="28"/>
          <w:szCs w:val="28"/>
          <w:lang w:val="kk-KZ"/>
        </w:rPr>
        <w:t>мемлекеттік басқару тиімділігін арттырудың негізгі элементі. Өтініштерді тиімді өңдеу биліктің халықпен өзара іс-қимылын жақсартуға, азаматтардың сенімі мен қанағаттанушылығын арттыруға мүмкіндік береді. Осы мақсаттарға қол жеткізу</w:t>
      </w:r>
      <w:r w:rsidR="000354BF">
        <w:rPr>
          <w:rFonts w:ascii="Arial" w:hAnsi="Arial" w:cs="Arial"/>
          <w:sz w:val="28"/>
          <w:szCs w:val="28"/>
          <w:lang w:val="kk-KZ"/>
        </w:rPr>
        <w:t>ге</w:t>
      </w:r>
      <w:r w:rsidRPr="00487D38">
        <w:rPr>
          <w:rFonts w:ascii="Arial" w:hAnsi="Arial" w:cs="Arial"/>
          <w:sz w:val="28"/>
          <w:szCs w:val="28"/>
          <w:lang w:val="kk-KZ"/>
        </w:rPr>
        <w:t xml:space="preserve"> өтініш беру үшін электрондық платформаларды дамытуды, жер және ауыл шаруашылығы мәселелерін шешу сапасын жақсартуды, </w:t>
      </w:r>
      <w:r w:rsidR="000354BF">
        <w:rPr>
          <w:rFonts w:ascii="Arial" w:hAnsi="Arial" w:cs="Arial"/>
          <w:sz w:val="28"/>
          <w:szCs w:val="28"/>
          <w:lang w:val="kk-KZ"/>
        </w:rPr>
        <w:t xml:space="preserve">     </w:t>
      </w:r>
      <w:r w:rsidRPr="00487D38">
        <w:rPr>
          <w:rFonts w:ascii="Arial" w:hAnsi="Arial" w:cs="Arial"/>
          <w:sz w:val="28"/>
          <w:szCs w:val="28"/>
          <w:lang w:val="kk-KZ"/>
        </w:rPr>
        <w:t>сондай-ақ азаматтардың өтініштерімен жұмыс істейтін қызметкерлердің біліктілігін арттыруды жалғастыру қажет.</w:t>
      </w:r>
    </w:p>
    <w:p w14:paraId="494A5F14" w14:textId="77777777" w:rsidR="009C4F3A" w:rsidRPr="00487D38" w:rsidRDefault="009C4F3A" w:rsidP="009C4F3A">
      <w:pPr>
        <w:pStyle w:val="a9"/>
        <w:jc w:val="both"/>
        <w:rPr>
          <w:rFonts w:ascii="Arial" w:hAnsi="Arial" w:cs="Arial"/>
          <w:sz w:val="28"/>
          <w:szCs w:val="28"/>
          <w:lang w:val="kk-KZ"/>
        </w:rPr>
      </w:pPr>
    </w:p>
    <w:p w14:paraId="452E5BBB" w14:textId="3755F2D0" w:rsidR="009C4F3A" w:rsidRPr="00487D38" w:rsidRDefault="00510E54" w:rsidP="009C4F3A">
      <w:pPr>
        <w:pStyle w:val="a9"/>
        <w:jc w:val="center"/>
        <w:rPr>
          <w:rFonts w:ascii="Arial" w:hAnsi="Arial" w:cs="Arial"/>
          <w:b/>
          <w:bCs/>
          <w:sz w:val="28"/>
          <w:szCs w:val="28"/>
          <w:lang w:val="kk-KZ"/>
        </w:rPr>
      </w:pPr>
      <w:r w:rsidRPr="00487D38">
        <w:rPr>
          <w:rFonts w:ascii="Arial" w:hAnsi="Arial" w:cs="Arial"/>
          <w:b/>
          <w:bCs/>
          <w:sz w:val="28"/>
          <w:szCs w:val="28"/>
          <w:lang w:val="kk-KZ"/>
        </w:rPr>
        <w:t>Дереккөздердің тізімі</w:t>
      </w:r>
    </w:p>
    <w:p w14:paraId="7059D459" w14:textId="7A94770A" w:rsidR="00943C9E" w:rsidRPr="00487D38" w:rsidRDefault="00DC2F9C" w:rsidP="0097447A">
      <w:pPr>
        <w:pStyle w:val="a9"/>
        <w:jc w:val="both"/>
        <w:rPr>
          <w:rFonts w:ascii="Arial" w:hAnsi="Arial" w:cs="Arial"/>
          <w:sz w:val="28"/>
          <w:szCs w:val="28"/>
          <w:lang w:val="kk-KZ"/>
        </w:rPr>
      </w:pPr>
      <w:r w:rsidRPr="00487D38">
        <w:rPr>
          <w:rFonts w:ascii="Arial" w:hAnsi="Arial" w:cs="Arial"/>
          <w:sz w:val="28"/>
          <w:szCs w:val="28"/>
          <w:lang w:val="kk-KZ"/>
        </w:rPr>
        <w:tab/>
      </w:r>
    </w:p>
    <w:p w14:paraId="0D645B86" w14:textId="500B0948" w:rsidR="00943C9E" w:rsidRPr="00487D38" w:rsidRDefault="00943C9E" w:rsidP="00943C9E">
      <w:pPr>
        <w:pStyle w:val="a9"/>
        <w:ind w:firstLine="720"/>
        <w:jc w:val="both"/>
        <w:rPr>
          <w:rFonts w:ascii="Arial" w:hAnsi="Arial" w:cs="Arial"/>
          <w:sz w:val="28"/>
          <w:szCs w:val="28"/>
          <w:lang w:val="kk-KZ"/>
        </w:rPr>
      </w:pPr>
      <w:r w:rsidRPr="00487D38">
        <w:rPr>
          <w:rFonts w:ascii="Arial" w:hAnsi="Arial" w:cs="Arial"/>
          <w:sz w:val="28"/>
          <w:szCs w:val="28"/>
          <w:lang w:val="kk-KZ"/>
        </w:rPr>
        <w:t xml:space="preserve">1. Е-Өтініш – </w:t>
      </w:r>
      <w:r w:rsidR="000354BF" w:rsidRPr="000354BF">
        <w:rPr>
          <w:rFonts w:ascii="Arial" w:hAnsi="Arial" w:cs="Arial"/>
          <w:sz w:val="28"/>
          <w:szCs w:val="28"/>
          <w:lang w:val="kk-KZ"/>
        </w:rPr>
        <w:t xml:space="preserve">Қазақстан Республикасында азаматтардың өтініштерін беру платформасы. Өтініштер бойынша </w:t>
      </w:r>
      <w:r w:rsidR="000354BF">
        <w:rPr>
          <w:rFonts w:ascii="Arial" w:hAnsi="Arial" w:cs="Arial"/>
          <w:sz w:val="28"/>
          <w:szCs w:val="28"/>
          <w:lang w:val="kk-KZ"/>
        </w:rPr>
        <w:t>с</w:t>
      </w:r>
      <w:r w:rsidR="000354BF" w:rsidRPr="000354BF">
        <w:rPr>
          <w:rFonts w:ascii="Arial" w:hAnsi="Arial" w:cs="Arial"/>
          <w:sz w:val="28"/>
          <w:szCs w:val="28"/>
          <w:lang w:val="kk-KZ"/>
        </w:rPr>
        <w:t>татистика және санаттар бойынша динамиканы анықтау</w:t>
      </w:r>
      <w:r w:rsidRPr="00487D38">
        <w:rPr>
          <w:rFonts w:ascii="Arial" w:hAnsi="Arial" w:cs="Arial"/>
          <w:sz w:val="28"/>
          <w:szCs w:val="28"/>
          <w:lang w:val="kk-KZ"/>
        </w:rPr>
        <w:t xml:space="preserve">. </w:t>
      </w:r>
      <w:hyperlink r:id="rId9" w:tgtFrame="_new" w:history="1">
        <w:r w:rsidRPr="00487D38">
          <w:rPr>
            <w:rStyle w:val="aff8"/>
            <w:rFonts w:ascii="Arial" w:hAnsi="Arial" w:cs="Arial"/>
            <w:sz w:val="28"/>
            <w:szCs w:val="28"/>
            <w:lang w:val="kk-KZ"/>
          </w:rPr>
          <w:t>https://e-otinish.kz</w:t>
        </w:r>
      </w:hyperlink>
    </w:p>
    <w:p w14:paraId="384D8FA5" w14:textId="15FAFE0B" w:rsidR="00943C9E" w:rsidRPr="00487D38" w:rsidRDefault="00943C9E" w:rsidP="000354BF">
      <w:pPr>
        <w:pStyle w:val="a9"/>
        <w:ind w:firstLine="720"/>
        <w:jc w:val="both"/>
        <w:rPr>
          <w:rFonts w:ascii="Arial" w:hAnsi="Arial" w:cs="Arial"/>
          <w:sz w:val="28"/>
          <w:szCs w:val="28"/>
          <w:lang w:val="kk-KZ"/>
        </w:rPr>
      </w:pPr>
      <w:r w:rsidRPr="00487D38">
        <w:rPr>
          <w:rFonts w:ascii="Arial" w:hAnsi="Arial" w:cs="Arial"/>
          <w:sz w:val="28"/>
          <w:szCs w:val="28"/>
          <w:lang w:val="kk-KZ"/>
        </w:rPr>
        <w:t xml:space="preserve">2. </w:t>
      </w:r>
      <w:r w:rsidR="000354BF" w:rsidRPr="000354BF">
        <w:rPr>
          <w:rFonts w:ascii="Arial" w:hAnsi="Arial" w:cs="Arial"/>
          <w:sz w:val="28"/>
          <w:szCs w:val="28"/>
          <w:lang w:val="kk-KZ"/>
        </w:rPr>
        <w:t xml:space="preserve">Қазақстан Республикасы Ауыл шаруашылығы министрлігінің ресми сайты. Нормативтік-құқықтық база, </w:t>
      </w:r>
      <w:r w:rsidR="000354BF">
        <w:rPr>
          <w:rFonts w:ascii="Arial" w:hAnsi="Arial" w:cs="Arial"/>
          <w:sz w:val="28"/>
          <w:szCs w:val="28"/>
          <w:lang w:val="kk-KZ"/>
        </w:rPr>
        <w:t>а</w:t>
      </w:r>
      <w:r w:rsidR="000354BF" w:rsidRPr="000354BF">
        <w:rPr>
          <w:rFonts w:ascii="Arial" w:hAnsi="Arial" w:cs="Arial"/>
          <w:sz w:val="28"/>
          <w:szCs w:val="28"/>
          <w:lang w:val="kk-KZ"/>
        </w:rPr>
        <w:t>уыл шаруашылығын дамыту туралы мәліметтер. Жер саясаты және кадастр туралы ақпарат. Мемлекеттік жер кадастрының жай-күйі мен жаңғыртылуы, аграрлық саладағы реформалар және ауыл шаруашылығы өндірушілерін қолдау шаралары жөніндегі материалдар.</w:t>
      </w:r>
      <w:r w:rsidR="000354BF">
        <w:rPr>
          <w:rFonts w:ascii="Arial" w:hAnsi="Arial" w:cs="Arial"/>
          <w:sz w:val="28"/>
          <w:szCs w:val="28"/>
          <w:lang w:val="kk-KZ"/>
        </w:rPr>
        <w:t xml:space="preserve"> </w:t>
      </w:r>
      <w:hyperlink r:id="rId10" w:history="1">
        <w:r w:rsidR="0097447A" w:rsidRPr="00487D38">
          <w:rPr>
            <w:rStyle w:val="aff8"/>
            <w:rFonts w:ascii="Arial" w:hAnsi="Arial" w:cs="Arial"/>
            <w:sz w:val="28"/>
            <w:szCs w:val="28"/>
            <w:lang w:val="kk-KZ"/>
          </w:rPr>
          <w:t>https://www.gov.kz/memleket/entities/moa</w:t>
        </w:r>
      </w:hyperlink>
    </w:p>
    <w:p w14:paraId="43863079" w14:textId="0B46F4AD" w:rsidR="00943C9E" w:rsidRPr="00487D38" w:rsidRDefault="00943C9E" w:rsidP="008957DD">
      <w:pPr>
        <w:pStyle w:val="a9"/>
        <w:ind w:firstLine="720"/>
        <w:jc w:val="both"/>
        <w:rPr>
          <w:rFonts w:ascii="Arial" w:hAnsi="Arial" w:cs="Arial"/>
          <w:sz w:val="28"/>
          <w:szCs w:val="28"/>
          <w:lang w:val="kk-KZ"/>
        </w:rPr>
      </w:pPr>
      <w:r w:rsidRPr="00487D38">
        <w:rPr>
          <w:rFonts w:ascii="Arial" w:hAnsi="Arial" w:cs="Arial"/>
          <w:sz w:val="28"/>
          <w:szCs w:val="28"/>
          <w:lang w:val="kk-KZ"/>
        </w:rPr>
        <w:t xml:space="preserve">3. Отбасы банк – </w:t>
      </w:r>
      <w:r w:rsidR="000354BF" w:rsidRPr="000354BF">
        <w:rPr>
          <w:rFonts w:ascii="Arial" w:hAnsi="Arial" w:cs="Arial"/>
          <w:sz w:val="28"/>
          <w:szCs w:val="28"/>
          <w:lang w:val="kk-KZ"/>
        </w:rPr>
        <w:t xml:space="preserve">Қолжетімді тұрғын үй бағдарламасы. Халықты қолжетімді тұрғын үймен қамтамасыз ету жөніндегі ағымдағы шаралар, тұрғын үй бағдарламаларына қатысу шарттары, кезектілік және </w:t>
      </w:r>
      <w:r w:rsidR="000354BF">
        <w:rPr>
          <w:rFonts w:ascii="Arial" w:hAnsi="Arial" w:cs="Arial"/>
          <w:sz w:val="28"/>
          <w:szCs w:val="28"/>
          <w:lang w:val="kk-KZ"/>
        </w:rPr>
        <w:t xml:space="preserve">тұрғын үйді </w:t>
      </w:r>
      <w:r w:rsidR="000354BF" w:rsidRPr="000354BF">
        <w:rPr>
          <w:rFonts w:ascii="Arial" w:hAnsi="Arial" w:cs="Arial"/>
          <w:sz w:val="28"/>
          <w:szCs w:val="28"/>
          <w:lang w:val="kk-KZ"/>
        </w:rPr>
        <w:t>бөлу тетіктері туралы ақпарат</w:t>
      </w:r>
      <w:r w:rsidRPr="00487D38">
        <w:rPr>
          <w:rFonts w:ascii="Arial" w:hAnsi="Arial" w:cs="Arial"/>
          <w:sz w:val="28"/>
          <w:szCs w:val="28"/>
          <w:lang w:val="kk-KZ"/>
        </w:rPr>
        <w:t xml:space="preserve">. </w:t>
      </w:r>
      <w:hyperlink r:id="rId11" w:history="1">
        <w:r w:rsidRPr="00487D38">
          <w:rPr>
            <w:rStyle w:val="aff8"/>
            <w:rFonts w:ascii="Arial" w:hAnsi="Arial" w:cs="Arial"/>
            <w:sz w:val="28"/>
            <w:szCs w:val="28"/>
            <w:lang w:val="kk-KZ"/>
          </w:rPr>
          <w:t>https://www.hcsbk.kz</w:t>
        </w:r>
      </w:hyperlink>
    </w:p>
    <w:p w14:paraId="4CF0B5BB" w14:textId="3A39A736" w:rsidR="00943C9E" w:rsidRPr="00487D38" w:rsidRDefault="00943C9E" w:rsidP="008957DD">
      <w:pPr>
        <w:pStyle w:val="a9"/>
        <w:ind w:firstLine="720"/>
        <w:jc w:val="both"/>
        <w:rPr>
          <w:rFonts w:ascii="Arial" w:hAnsi="Arial" w:cs="Arial"/>
          <w:sz w:val="28"/>
          <w:szCs w:val="28"/>
          <w:lang w:val="kk-KZ"/>
        </w:rPr>
      </w:pPr>
      <w:r w:rsidRPr="00487D38">
        <w:rPr>
          <w:rFonts w:ascii="Arial" w:hAnsi="Arial" w:cs="Arial"/>
          <w:sz w:val="28"/>
          <w:szCs w:val="28"/>
          <w:lang w:val="kk-KZ"/>
        </w:rPr>
        <w:t xml:space="preserve">4. </w:t>
      </w:r>
      <w:r w:rsidR="000354BF" w:rsidRPr="000354BF">
        <w:rPr>
          <w:rFonts w:ascii="Arial" w:hAnsi="Arial" w:cs="Arial"/>
          <w:sz w:val="28"/>
          <w:szCs w:val="28"/>
          <w:lang w:val="kk-KZ"/>
        </w:rPr>
        <w:t>Қазақстан Республикасы</w:t>
      </w:r>
      <w:r w:rsidR="000354BF">
        <w:rPr>
          <w:rFonts w:ascii="Arial" w:hAnsi="Arial" w:cs="Arial"/>
          <w:sz w:val="28"/>
          <w:szCs w:val="28"/>
          <w:lang w:val="kk-KZ"/>
        </w:rPr>
        <w:t>ның</w:t>
      </w:r>
      <w:r w:rsidR="000354BF" w:rsidRPr="000354BF">
        <w:rPr>
          <w:rFonts w:ascii="Arial" w:hAnsi="Arial" w:cs="Arial"/>
          <w:sz w:val="28"/>
          <w:szCs w:val="28"/>
          <w:lang w:val="kk-KZ"/>
        </w:rPr>
        <w:t xml:space="preserve"> </w:t>
      </w:r>
      <w:r w:rsidR="000354BF">
        <w:rPr>
          <w:rFonts w:ascii="Arial" w:hAnsi="Arial" w:cs="Arial"/>
          <w:sz w:val="28"/>
          <w:szCs w:val="28"/>
          <w:lang w:val="kk-KZ"/>
        </w:rPr>
        <w:t>Ц</w:t>
      </w:r>
      <w:r w:rsidR="000354BF" w:rsidRPr="000354BF">
        <w:rPr>
          <w:rFonts w:ascii="Arial" w:hAnsi="Arial" w:cs="Arial"/>
          <w:sz w:val="28"/>
          <w:szCs w:val="28"/>
          <w:lang w:val="kk-KZ"/>
        </w:rPr>
        <w:t>ифрлық даму, инновациялар және аэроғарыш өнеркәсібі министрлігінің ресми сайты. Электрондық платформаларды цифрландыру және енгізу</w:t>
      </w:r>
      <w:r w:rsidRPr="00487D38">
        <w:rPr>
          <w:rFonts w:ascii="Arial" w:hAnsi="Arial" w:cs="Arial"/>
          <w:sz w:val="28"/>
          <w:szCs w:val="28"/>
          <w:lang w:val="kk-KZ"/>
        </w:rPr>
        <w:t xml:space="preserve">. </w:t>
      </w:r>
      <w:hyperlink r:id="rId12" w:tgtFrame="_new" w:history="1">
        <w:r w:rsidRPr="00487D38">
          <w:rPr>
            <w:rStyle w:val="aff8"/>
            <w:rFonts w:ascii="Arial" w:hAnsi="Arial" w:cs="Arial"/>
            <w:sz w:val="28"/>
            <w:szCs w:val="28"/>
            <w:lang w:val="kk-KZ"/>
          </w:rPr>
          <w:t>https://www.mid.gov.kz</w:t>
        </w:r>
      </w:hyperlink>
    </w:p>
    <w:p w14:paraId="18788EAC" w14:textId="4A92F4D3" w:rsidR="00510E54" w:rsidRPr="003D0629" w:rsidRDefault="00510E54" w:rsidP="00510E54">
      <w:pPr>
        <w:pStyle w:val="a9"/>
        <w:ind w:firstLine="720"/>
        <w:jc w:val="both"/>
        <w:rPr>
          <w:rFonts w:ascii="Arial" w:hAnsi="Arial" w:cs="Arial"/>
          <w:sz w:val="28"/>
          <w:szCs w:val="28"/>
          <w:lang w:val="ru-RU"/>
        </w:rPr>
      </w:pPr>
      <w:r w:rsidRPr="00487D38">
        <w:rPr>
          <w:rFonts w:ascii="Arial" w:hAnsi="Arial" w:cs="Arial"/>
          <w:sz w:val="28"/>
          <w:szCs w:val="28"/>
          <w:lang w:val="kk-KZ"/>
        </w:rPr>
        <w:t>5.</w:t>
      </w:r>
      <w:r w:rsidR="00CD339A">
        <w:rPr>
          <w:rFonts w:ascii="Arial" w:hAnsi="Arial" w:cs="Arial"/>
          <w:sz w:val="28"/>
          <w:szCs w:val="28"/>
          <w:lang w:val="kk-KZ"/>
        </w:rPr>
        <w:t xml:space="preserve"> «</w:t>
      </w:r>
      <w:r w:rsidRPr="00487D38">
        <w:rPr>
          <w:rFonts w:ascii="Arial" w:hAnsi="Arial" w:cs="Arial"/>
          <w:sz w:val="28"/>
          <w:szCs w:val="28"/>
          <w:lang w:val="kk-KZ"/>
        </w:rPr>
        <w:t>Солтүстік Қазақстан облысы Жамбыл ауданы әкімінің аппараты</w:t>
      </w:r>
      <w:r w:rsidR="00CD339A">
        <w:rPr>
          <w:rFonts w:ascii="Arial" w:hAnsi="Arial" w:cs="Arial"/>
          <w:sz w:val="28"/>
          <w:szCs w:val="28"/>
          <w:lang w:val="kk-KZ"/>
        </w:rPr>
        <w:t xml:space="preserve">» </w:t>
      </w:r>
      <w:r w:rsidRPr="00487D38">
        <w:rPr>
          <w:rFonts w:ascii="Arial" w:hAnsi="Arial" w:cs="Arial"/>
          <w:sz w:val="28"/>
          <w:szCs w:val="28"/>
          <w:lang w:val="kk-KZ"/>
        </w:rPr>
        <w:t>КММ ішкі талдауы. 2024 және 2025 жылдард</w:t>
      </w:r>
      <w:r w:rsidR="00CD339A">
        <w:rPr>
          <w:rFonts w:ascii="Arial" w:hAnsi="Arial" w:cs="Arial"/>
          <w:sz w:val="28"/>
          <w:szCs w:val="28"/>
          <w:lang w:val="kk-KZ"/>
        </w:rPr>
        <w:t>ың</w:t>
      </w:r>
      <w:r w:rsidRPr="00487D38">
        <w:rPr>
          <w:rFonts w:ascii="Arial" w:hAnsi="Arial" w:cs="Arial"/>
          <w:sz w:val="28"/>
          <w:szCs w:val="28"/>
          <w:lang w:val="kk-KZ"/>
        </w:rPr>
        <w:t xml:space="preserve"> 8 ай</w:t>
      </w:r>
      <w:r w:rsidR="00CD339A">
        <w:rPr>
          <w:rFonts w:ascii="Arial" w:hAnsi="Arial" w:cs="Arial"/>
          <w:sz w:val="28"/>
          <w:szCs w:val="28"/>
          <w:lang w:val="kk-KZ"/>
        </w:rPr>
        <w:t>ын</w:t>
      </w:r>
      <w:r w:rsidRPr="00487D38">
        <w:rPr>
          <w:rFonts w:ascii="Arial" w:hAnsi="Arial" w:cs="Arial"/>
          <w:sz w:val="28"/>
          <w:szCs w:val="28"/>
          <w:lang w:val="kk-KZ"/>
        </w:rPr>
        <w:t>дағы азаматтардың өтініштері бойынша деректер.</w:t>
      </w:r>
    </w:p>
    <w:sectPr w:rsidR="00510E54" w:rsidRPr="003D0629" w:rsidSect="002517FA">
      <w:footerReference w:type="default" r:id="rId13"/>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1D5FB" w14:textId="77777777" w:rsidR="002472D6" w:rsidRPr="00487D38" w:rsidRDefault="002472D6" w:rsidP="002517FA">
      <w:pPr>
        <w:spacing w:after="0" w:line="240" w:lineRule="auto"/>
      </w:pPr>
      <w:r w:rsidRPr="00487D38">
        <w:separator/>
      </w:r>
    </w:p>
  </w:endnote>
  <w:endnote w:type="continuationSeparator" w:id="0">
    <w:p w14:paraId="28891E27" w14:textId="77777777" w:rsidR="002472D6" w:rsidRPr="00487D38" w:rsidRDefault="002472D6" w:rsidP="002517FA">
      <w:pPr>
        <w:spacing w:after="0" w:line="240" w:lineRule="auto"/>
      </w:pPr>
      <w:r w:rsidRPr="00487D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68609"/>
      <w:docPartObj>
        <w:docPartGallery w:val="Page Numbers (Bottom of Page)"/>
        <w:docPartUnique/>
      </w:docPartObj>
    </w:sdtPr>
    <w:sdtEndPr/>
    <w:sdtContent>
      <w:p w14:paraId="4770C2B2" w14:textId="78B236D8" w:rsidR="002517FA" w:rsidRPr="00487D38" w:rsidRDefault="002517FA">
        <w:pPr>
          <w:pStyle w:val="a7"/>
          <w:jc w:val="center"/>
        </w:pPr>
        <w:r w:rsidRPr="00487D38">
          <w:fldChar w:fldCharType="begin"/>
        </w:r>
        <w:r w:rsidRPr="00487D38">
          <w:instrText>PAGE   \* MERGEFORMAT</w:instrText>
        </w:r>
        <w:r w:rsidRPr="00487D38">
          <w:fldChar w:fldCharType="separate"/>
        </w:r>
        <w:r w:rsidR="001B24C5">
          <w:rPr>
            <w:noProof/>
          </w:rPr>
          <w:t>1</w:t>
        </w:r>
        <w:r w:rsidRPr="00487D38">
          <w:fldChar w:fldCharType="end"/>
        </w:r>
      </w:p>
    </w:sdtContent>
  </w:sdt>
  <w:p w14:paraId="77C41A7E" w14:textId="77777777" w:rsidR="002517FA" w:rsidRPr="00487D38" w:rsidRDefault="002517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50DD9" w14:textId="77777777" w:rsidR="002472D6" w:rsidRPr="00487D38" w:rsidRDefault="002472D6" w:rsidP="002517FA">
      <w:pPr>
        <w:spacing w:after="0" w:line="240" w:lineRule="auto"/>
      </w:pPr>
      <w:r w:rsidRPr="00487D38">
        <w:separator/>
      </w:r>
    </w:p>
  </w:footnote>
  <w:footnote w:type="continuationSeparator" w:id="0">
    <w:p w14:paraId="34694501" w14:textId="77777777" w:rsidR="002472D6" w:rsidRPr="00487D38" w:rsidRDefault="002472D6" w:rsidP="002517FA">
      <w:pPr>
        <w:spacing w:after="0" w:line="240" w:lineRule="auto"/>
      </w:pPr>
      <w:r w:rsidRPr="00487D38">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226834E6"/>
    <w:multiLevelType w:val="multilevel"/>
    <w:tmpl w:val="44C2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381CC2"/>
    <w:multiLevelType w:val="multilevel"/>
    <w:tmpl w:val="C4D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0E5657"/>
    <w:multiLevelType w:val="multilevel"/>
    <w:tmpl w:val="40C0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6C07BC"/>
    <w:multiLevelType w:val="hybridMultilevel"/>
    <w:tmpl w:val="C45A2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620037"/>
    <w:multiLevelType w:val="multilevel"/>
    <w:tmpl w:val="CD060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F84EF6"/>
    <w:multiLevelType w:val="hybridMultilevel"/>
    <w:tmpl w:val="12E2EA04"/>
    <w:lvl w:ilvl="0" w:tplc="C1185F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E317619"/>
    <w:multiLevelType w:val="multilevel"/>
    <w:tmpl w:val="FBCC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9"/>
  </w:num>
  <w:num w:numId="12">
    <w:abstractNumId w:val="11"/>
  </w:num>
  <w:num w:numId="13">
    <w:abstractNumId w:val="10"/>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354BF"/>
    <w:rsid w:val="00045698"/>
    <w:rsid w:val="00055B61"/>
    <w:rsid w:val="00056223"/>
    <w:rsid w:val="0006063C"/>
    <w:rsid w:val="00073A2E"/>
    <w:rsid w:val="00081384"/>
    <w:rsid w:val="000A7FB9"/>
    <w:rsid w:val="000D079A"/>
    <w:rsid w:val="000F0C29"/>
    <w:rsid w:val="00137BC0"/>
    <w:rsid w:val="0015074B"/>
    <w:rsid w:val="001542CF"/>
    <w:rsid w:val="001B24C5"/>
    <w:rsid w:val="001D1C86"/>
    <w:rsid w:val="002472D6"/>
    <w:rsid w:val="002517FA"/>
    <w:rsid w:val="00252530"/>
    <w:rsid w:val="002711BB"/>
    <w:rsid w:val="0029639D"/>
    <w:rsid w:val="002E3D02"/>
    <w:rsid w:val="003014DC"/>
    <w:rsid w:val="0030668E"/>
    <w:rsid w:val="003069D8"/>
    <w:rsid w:val="00326F90"/>
    <w:rsid w:val="00355B63"/>
    <w:rsid w:val="00380013"/>
    <w:rsid w:val="00380662"/>
    <w:rsid w:val="0038113A"/>
    <w:rsid w:val="003D0629"/>
    <w:rsid w:val="00426B51"/>
    <w:rsid w:val="004755DE"/>
    <w:rsid w:val="00487D38"/>
    <w:rsid w:val="004E0869"/>
    <w:rsid w:val="00510E54"/>
    <w:rsid w:val="0053286B"/>
    <w:rsid w:val="00541805"/>
    <w:rsid w:val="005E6283"/>
    <w:rsid w:val="005F5AD0"/>
    <w:rsid w:val="00661B6F"/>
    <w:rsid w:val="006818F4"/>
    <w:rsid w:val="006B177C"/>
    <w:rsid w:val="0081713D"/>
    <w:rsid w:val="00821185"/>
    <w:rsid w:val="00851503"/>
    <w:rsid w:val="008556D9"/>
    <w:rsid w:val="008575DE"/>
    <w:rsid w:val="008957DD"/>
    <w:rsid w:val="008A297B"/>
    <w:rsid w:val="00905C92"/>
    <w:rsid w:val="009205DC"/>
    <w:rsid w:val="0092435A"/>
    <w:rsid w:val="00943C9E"/>
    <w:rsid w:val="00946DCF"/>
    <w:rsid w:val="0097447A"/>
    <w:rsid w:val="009B6D2B"/>
    <w:rsid w:val="009C4F3A"/>
    <w:rsid w:val="009D1772"/>
    <w:rsid w:val="009E3DFB"/>
    <w:rsid w:val="00A05468"/>
    <w:rsid w:val="00A37EA2"/>
    <w:rsid w:val="00A640F6"/>
    <w:rsid w:val="00AA1D8D"/>
    <w:rsid w:val="00AA695C"/>
    <w:rsid w:val="00B230CC"/>
    <w:rsid w:val="00B47730"/>
    <w:rsid w:val="00BA0CDC"/>
    <w:rsid w:val="00BC7F50"/>
    <w:rsid w:val="00BD4574"/>
    <w:rsid w:val="00C77368"/>
    <w:rsid w:val="00C93781"/>
    <w:rsid w:val="00CB0664"/>
    <w:rsid w:val="00CD339A"/>
    <w:rsid w:val="00D33161"/>
    <w:rsid w:val="00D7577F"/>
    <w:rsid w:val="00DC2F9C"/>
    <w:rsid w:val="00DC4351"/>
    <w:rsid w:val="00DD41DE"/>
    <w:rsid w:val="00DF6B41"/>
    <w:rsid w:val="00E00B4E"/>
    <w:rsid w:val="00E6425B"/>
    <w:rsid w:val="00E76D21"/>
    <w:rsid w:val="00E8538B"/>
    <w:rsid w:val="00E9422D"/>
    <w:rsid w:val="00EA3A07"/>
    <w:rsid w:val="00EB1F31"/>
    <w:rsid w:val="00ED161E"/>
    <w:rsid w:val="00ED229A"/>
    <w:rsid w:val="00EE435F"/>
    <w:rsid w:val="00F4449D"/>
    <w:rsid w:val="00F64791"/>
    <w:rsid w:val="00F72959"/>
    <w:rsid w:val="00FB5FC2"/>
    <w:rsid w:val="00FC693F"/>
    <w:rsid w:val="00FD351D"/>
    <w:rsid w:val="00FE1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BE2D55"/>
  <w14:defaultImageDpi w14:val="300"/>
  <w15:docId w15:val="{FDFC2973-DADC-4A94-B197-5AFEBEE2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lang w:val="kk-KZ"/>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E6425B"/>
    <w:rPr>
      <w:color w:val="0000FF" w:themeColor="hyperlink"/>
      <w:u w:val="single"/>
    </w:rPr>
  </w:style>
  <w:style w:type="character" w:customStyle="1" w:styleId="UnresolvedMention">
    <w:name w:val="Unresolved Mention"/>
    <w:basedOn w:val="a2"/>
    <w:uiPriority w:val="99"/>
    <w:semiHidden/>
    <w:unhideWhenUsed/>
    <w:rsid w:val="00E6425B"/>
    <w:rPr>
      <w:color w:val="605E5C"/>
      <w:shd w:val="clear" w:color="auto" w:fill="E1DFDD"/>
    </w:rPr>
  </w:style>
  <w:style w:type="character" w:styleId="aff9">
    <w:name w:val="FollowedHyperlink"/>
    <w:basedOn w:val="a2"/>
    <w:uiPriority w:val="99"/>
    <w:semiHidden/>
    <w:unhideWhenUsed/>
    <w:rsid w:val="00380013"/>
    <w:rPr>
      <w:color w:val="800080" w:themeColor="followedHyperlink"/>
      <w:u w:val="single"/>
    </w:rPr>
  </w:style>
  <w:style w:type="character" w:customStyle="1" w:styleId="s1">
    <w:name w:val="s1"/>
    <w:rsid w:val="00F64791"/>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d.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csb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kz/memleket/entities/moa" TargetMode="External"/><Relationship Id="rId4" Type="http://schemas.openxmlformats.org/officeDocument/2006/relationships/settings" Target="settings.xml"/><Relationship Id="rId9" Type="http://schemas.openxmlformats.org/officeDocument/2006/relationships/hyperlink" Target="https://e-otinish.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B4E3B-D266-4F1B-9E53-44719FC3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5</Pages>
  <Words>1354</Words>
  <Characters>7724</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9060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Даулет</cp:lastModifiedBy>
  <cp:revision>40</cp:revision>
  <dcterms:created xsi:type="dcterms:W3CDTF">2013-12-23T23:15:00Z</dcterms:created>
  <dcterms:modified xsi:type="dcterms:W3CDTF">2025-09-25T11:21:00Z</dcterms:modified>
  <cp:category/>
</cp:coreProperties>
</file>