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90EED" w14:textId="74ECD4CD" w:rsidR="0080206F" w:rsidRPr="0080206F" w:rsidRDefault="007B5A34" w:rsidP="007B5A34">
      <w:pPr>
        <w:spacing w:after="0"/>
        <w:ind w:firstLine="708"/>
        <w:jc w:val="both"/>
        <w:rPr>
          <w:rFonts w:ascii="Arial" w:hAnsi="Arial" w:cs="Arial"/>
          <w:sz w:val="28"/>
          <w:szCs w:val="28"/>
        </w:rPr>
      </w:pPr>
      <w:r w:rsidRPr="007B5A34">
        <w:rPr>
          <w:rFonts w:ascii="Arial" w:hAnsi="Arial" w:cs="Arial"/>
          <w:b/>
          <w:bCs/>
          <w:sz w:val="28"/>
          <w:szCs w:val="28"/>
        </w:rPr>
        <w:t>Кімге:</w:t>
      </w:r>
      <w:r w:rsidRPr="007B5A34">
        <w:rPr>
          <w:rFonts w:ascii="Arial" w:hAnsi="Arial" w:cs="Arial"/>
          <w:sz w:val="28"/>
          <w:szCs w:val="28"/>
        </w:rPr>
        <w:t xml:space="preserve"> Қазақстан Республикасы Инвестициялар және даму министрлігіне, «KazakhInvest» АҚ-на</w:t>
      </w:r>
    </w:p>
    <w:p w14:paraId="0AD322A6" w14:textId="77777777" w:rsidR="007B5A34" w:rsidRDefault="007B5A34" w:rsidP="007B5A34">
      <w:pPr>
        <w:spacing w:after="0"/>
        <w:ind w:firstLine="708"/>
        <w:jc w:val="both"/>
        <w:rPr>
          <w:rFonts w:ascii="Arial" w:hAnsi="Arial" w:cs="Arial"/>
          <w:sz w:val="28"/>
          <w:szCs w:val="28"/>
        </w:rPr>
      </w:pPr>
      <w:r w:rsidRPr="007B5A34">
        <w:rPr>
          <w:rFonts w:ascii="Arial" w:hAnsi="Arial" w:cs="Arial"/>
          <w:b/>
          <w:bCs/>
          <w:sz w:val="28"/>
          <w:szCs w:val="28"/>
        </w:rPr>
        <w:t>Автордың аты-жөні мен лауазымы</w:t>
      </w:r>
      <w:r w:rsidRPr="007B5A34">
        <w:rPr>
          <w:rFonts w:ascii="Arial" w:hAnsi="Arial" w:cs="Arial"/>
          <w:sz w:val="28"/>
          <w:szCs w:val="28"/>
        </w:rPr>
        <w:t>: Бламбаев А.А., Солтүстік Қазақстан облысы Жамбыл ауданы әкімдігі «Ауыл шаруашылығы, кәсіпкерлік және ветеринария бөлімі» КММ кәсіпкерлік секторының бас маманы.</w:t>
      </w:r>
    </w:p>
    <w:p w14:paraId="1FC2EE6B" w14:textId="750A431C" w:rsidR="007B5A34" w:rsidRDefault="007B5A34" w:rsidP="007B5A34">
      <w:pPr>
        <w:spacing w:after="0"/>
        <w:ind w:firstLine="708"/>
        <w:jc w:val="both"/>
        <w:rPr>
          <w:rFonts w:ascii="Arial" w:hAnsi="Arial" w:cs="Arial"/>
          <w:sz w:val="28"/>
          <w:szCs w:val="28"/>
          <w:lang w:val="kk-KZ"/>
        </w:rPr>
      </w:pPr>
      <w:r w:rsidRPr="007B5A34">
        <w:rPr>
          <w:rFonts w:ascii="Arial" w:hAnsi="Arial" w:cs="Arial"/>
          <w:b/>
          <w:bCs/>
          <w:sz w:val="28"/>
          <w:szCs w:val="28"/>
        </w:rPr>
        <w:t>Күні:</w:t>
      </w:r>
      <w:r w:rsidRPr="007B5A34">
        <w:rPr>
          <w:rFonts w:ascii="Arial" w:hAnsi="Arial" w:cs="Arial"/>
          <w:sz w:val="28"/>
          <w:szCs w:val="28"/>
        </w:rPr>
        <w:t xml:space="preserve"> 2</w:t>
      </w:r>
      <w:r w:rsidR="00E73937">
        <w:rPr>
          <w:rFonts w:ascii="Arial" w:hAnsi="Arial" w:cs="Arial"/>
          <w:sz w:val="28"/>
          <w:szCs w:val="28"/>
        </w:rPr>
        <w:t>4</w:t>
      </w:r>
      <w:bookmarkStart w:id="0" w:name="_GoBack"/>
      <w:bookmarkEnd w:id="0"/>
      <w:r w:rsidRPr="007B5A34">
        <w:rPr>
          <w:rFonts w:ascii="Arial" w:hAnsi="Arial" w:cs="Arial"/>
          <w:sz w:val="28"/>
          <w:szCs w:val="28"/>
        </w:rPr>
        <w:t>.09.2025 ж.</w:t>
      </w:r>
    </w:p>
    <w:p w14:paraId="70C1B177" w14:textId="77777777" w:rsidR="007B5A34" w:rsidRPr="007B5A34" w:rsidRDefault="007B5A34" w:rsidP="007B5A34">
      <w:pPr>
        <w:spacing w:after="0"/>
        <w:ind w:firstLine="708"/>
        <w:jc w:val="both"/>
        <w:rPr>
          <w:rFonts w:ascii="Arial" w:hAnsi="Arial" w:cs="Arial"/>
          <w:sz w:val="28"/>
          <w:szCs w:val="28"/>
          <w:lang w:val="kk-KZ"/>
        </w:rPr>
      </w:pPr>
    </w:p>
    <w:p w14:paraId="4C0BB5C0" w14:textId="0957FEA8" w:rsidR="0080206F" w:rsidRPr="0080206F" w:rsidRDefault="007B5A34" w:rsidP="007B5A34">
      <w:pPr>
        <w:spacing w:after="0"/>
        <w:ind w:left="2124" w:firstLine="708"/>
        <w:jc w:val="both"/>
        <w:rPr>
          <w:rFonts w:ascii="Arial" w:hAnsi="Arial" w:cs="Arial"/>
          <w:b/>
          <w:bCs/>
          <w:sz w:val="28"/>
          <w:szCs w:val="28"/>
          <w:lang w:val="kk-KZ"/>
        </w:rPr>
      </w:pPr>
      <w:r>
        <w:rPr>
          <w:rFonts w:ascii="Arial" w:hAnsi="Arial" w:cs="Arial"/>
          <w:b/>
          <w:bCs/>
          <w:sz w:val="28"/>
          <w:szCs w:val="28"/>
          <w:lang w:val="kk-KZ"/>
        </w:rPr>
        <w:t>АНАЛИТИКАЛЫҚ ЖАЗБА</w:t>
      </w:r>
    </w:p>
    <w:p w14:paraId="0D2F8133" w14:textId="68319E56" w:rsidR="0080206F" w:rsidRDefault="007B5A34" w:rsidP="007B5A34">
      <w:pPr>
        <w:spacing w:after="0"/>
        <w:ind w:firstLine="708"/>
        <w:jc w:val="both"/>
        <w:rPr>
          <w:rFonts w:ascii="Arial" w:hAnsi="Arial" w:cs="Arial"/>
          <w:sz w:val="28"/>
          <w:szCs w:val="28"/>
        </w:rPr>
      </w:pPr>
      <w:r w:rsidRPr="007B5A34">
        <w:rPr>
          <w:rFonts w:ascii="Arial" w:hAnsi="Arial" w:cs="Arial"/>
          <w:b/>
          <w:bCs/>
          <w:sz w:val="28"/>
          <w:szCs w:val="28"/>
        </w:rPr>
        <w:t xml:space="preserve">Тақырыбы: </w:t>
      </w:r>
      <w:r w:rsidRPr="007B5A34">
        <w:rPr>
          <w:rFonts w:ascii="Arial" w:hAnsi="Arial" w:cs="Arial"/>
          <w:sz w:val="28"/>
          <w:szCs w:val="28"/>
        </w:rPr>
        <w:t>Инвестициялардың өңірдің әлеуметтік-экономикалық дамуындағы рөлі</w:t>
      </w:r>
    </w:p>
    <w:p w14:paraId="78E8A2A5" w14:textId="00F73B42" w:rsidR="002F432C" w:rsidRPr="002F432C" w:rsidRDefault="002F432C" w:rsidP="007B5A34">
      <w:pPr>
        <w:spacing w:after="0"/>
        <w:ind w:firstLine="708"/>
        <w:jc w:val="both"/>
        <w:rPr>
          <w:rFonts w:ascii="Arial" w:hAnsi="Arial" w:cs="Arial"/>
          <w:sz w:val="28"/>
          <w:szCs w:val="28"/>
          <w:lang w:val="kk-KZ"/>
        </w:rPr>
      </w:pPr>
      <w:r>
        <w:rPr>
          <w:rFonts w:ascii="Arial" w:hAnsi="Arial" w:cs="Arial"/>
          <w:b/>
          <w:bCs/>
          <w:sz w:val="28"/>
          <w:szCs w:val="28"/>
          <w:lang w:val="kk-KZ"/>
        </w:rPr>
        <w:t xml:space="preserve">Негізгі </w:t>
      </w:r>
      <w:r w:rsidRPr="002F432C">
        <w:rPr>
          <w:rFonts w:ascii="Arial" w:hAnsi="Arial" w:cs="Arial"/>
          <w:b/>
          <w:bCs/>
          <w:sz w:val="28"/>
          <w:szCs w:val="28"/>
        </w:rPr>
        <w:t>сөздер:</w:t>
      </w:r>
      <w:r>
        <w:rPr>
          <w:rFonts w:ascii="Arial" w:hAnsi="Arial" w:cs="Arial"/>
          <w:sz w:val="28"/>
          <w:szCs w:val="28"/>
        </w:rPr>
        <w:tab/>
      </w:r>
      <w:r w:rsidRPr="002F432C">
        <w:rPr>
          <w:rFonts w:ascii="Arial" w:hAnsi="Arial" w:cs="Arial"/>
          <w:sz w:val="28"/>
          <w:szCs w:val="28"/>
        </w:rPr>
        <w:t>негізгі</w:t>
      </w:r>
      <w:r>
        <w:rPr>
          <w:rFonts w:ascii="Arial" w:hAnsi="Arial" w:cs="Arial"/>
          <w:sz w:val="28"/>
          <w:szCs w:val="28"/>
        </w:rPr>
        <w:t xml:space="preserve"> </w:t>
      </w:r>
      <w:r w:rsidRPr="002F432C">
        <w:rPr>
          <w:rFonts w:ascii="Arial" w:hAnsi="Arial" w:cs="Arial"/>
          <w:sz w:val="28"/>
          <w:szCs w:val="28"/>
        </w:rPr>
        <w:t>капиталға инвестициялар, жеке</w:t>
      </w:r>
      <w:r>
        <w:rPr>
          <w:rFonts w:ascii="Arial" w:hAnsi="Arial" w:cs="Arial"/>
          <w:sz w:val="28"/>
          <w:szCs w:val="28"/>
          <w:lang w:val="kk-KZ"/>
        </w:rPr>
        <w:t xml:space="preserve"> </w:t>
      </w:r>
      <w:r w:rsidRPr="002F432C">
        <w:rPr>
          <w:rFonts w:ascii="Arial" w:hAnsi="Arial" w:cs="Arial"/>
          <w:sz w:val="28"/>
          <w:szCs w:val="28"/>
          <w:lang w:val="kk-KZ"/>
        </w:rPr>
        <w:t>инвестициялар, бюджеттік қаражат, мемлекеттік қолдау.</w:t>
      </w:r>
    </w:p>
    <w:p w14:paraId="51D1018A" w14:textId="77777777" w:rsidR="002F432C" w:rsidRPr="002F432C" w:rsidRDefault="002F432C" w:rsidP="007B5A34">
      <w:pPr>
        <w:spacing w:after="0"/>
        <w:ind w:firstLine="708"/>
        <w:jc w:val="both"/>
        <w:rPr>
          <w:rFonts w:ascii="Arial" w:hAnsi="Arial" w:cs="Arial"/>
          <w:sz w:val="28"/>
          <w:szCs w:val="28"/>
          <w:lang w:val="kk-KZ"/>
        </w:rPr>
      </w:pPr>
    </w:p>
    <w:p w14:paraId="58B77D82" w14:textId="33B8F952" w:rsidR="0080206F" w:rsidRDefault="0080206F" w:rsidP="007B5A34">
      <w:pPr>
        <w:spacing w:after="0" w:line="240" w:lineRule="auto"/>
        <w:ind w:firstLine="709"/>
        <w:jc w:val="both"/>
        <w:rPr>
          <w:rFonts w:ascii="Arial" w:hAnsi="Arial" w:cs="Arial"/>
          <w:sz w:val="28"/>
          <w:szCs w:val="28"/>
          <w:lang w:val="kk-KZ"/>
        </w:rPr>
      </w:pPr>
      <w:r w:rsidRPr="002F432C">
        <w:rPr>
          <w:rFonts w:ascii="Arial" w:hAnsi="Arial" w:cs="Arial"/>
          <w:b/>
          <w:bCs/>
          <w:sz w:val="28"/>
          <w:szCs w:val="28"/>
          <w:lang w:val="kk-KZ"/>
        </w:rPr>
        <w:t xml:space="preserve"> </w:t>
      </w:r>
      <w:r w:rsidRPr="002F432C">
        <w:rPr>
          <w:rFonts w:ascii="Arial" w:hAnsi="Arial" w:cs="Arial"/>
          <w:b/>
          <w:bCs/>
          <w:sz w:val="28"/>
          <w:szCs w:val="28"/>
          <w:lang w:val="kk-KZ"/>
        </w:rPr>
        <w:tab/>
      </w:r>
      <w:r w:rsidRPr="002F432C">
        <w:rPr>
          <w:rFonts w:ascii="Arial" w:hAnsi="Arial" w:cs="Arial"/>
          <w:b/>
          <w:bCs/>
          <w:sz w:val="28"/>
          <w:szCs w:val="28"/>
          <w:lang w:val="kk-KZ"/>
        </w:rPr>
        <w:tab/>
      </w:r>
      <w:r w:rsidRPr="002F432C">
        <w:rPr>
          <w:rFonts w:ascii="Arial" w:hAnsi="Arial" w:cs="Arial"/>
          <w:b/>
          <w:bCs/>
          <w:sz w:val="28"/>
          <w:szCs w:val="28"/>
          <w:lang w:val="kk-KZ"/>
        </w:rPr>
        <w:tab/>
      </w:r>
      <w:r w:rsidRPr="002F432C">
        <w:rPr>
          <w:rFonts w:ascii="Arial" w:hAnsi="Arial" w:cs="Arial"/>
          <w:b/>
          <w:bCs/>
          <w:sz w:val="28"/>
          <w:szCs w:val="28"/>
          <w:lang w:val="kk-KZ"/>
        </w:rPr>
        <w:tab/>
        <w:t xml:space="preserve">   </w:t>
      </w:r>
      <w:r w:rsidR="007B5A34">
        <w:rPr>
          <w:rFonts w:ascii="Arial" w:hAnsi="Arial" w:cs="Arial"/>
          <w:b/>
          <w:bCs/>
          <w:sz w:val="28"/>
          <w:szCs w:val="28"/>
          <w:lang w:val="kk-KZ"/>
        </w:rPr>
        <w:t xml:space="preserve">  </w:t>
      </w:r>
      <w:r w:rsidRPr="004266DD">
        <w:rPr>
          <w:rFonts w:ascii="Arial" w:hAnsi="Arial" w:cs="Arial"/>
          <w:b/>
          <w:bCs/>
          <w:sz w:val="28"/>
          <w:szCs w:val="28"/>
          <w:lang w:val="kk-KZ"/>
        </w:rPr>
        <w:t>Введение</w:t>
      </w:r>
      <w:r w:rsidRPr="004266DD">
        <w:rPr>
          <w:rFonts w:ascii="Arial" w:hAnsi="Arial" w:cs="Arial"/>
          <w:sz w:val="28"/>
          <w:szCs w:val="28"/>
          <w:lang w:val="kk-KZ"/>
        </w:rPr>
        <w:br/>
        <w:t xml:space="preserve"> </w:t>
      </w:r>
      <w:r w:rsidRPr="004266DD">
        <w:rPr>
          <w:rFonts w:ascii="Arial" w:hAnsi="Arial" w:cs="Arial"/>
          <w:sz w:val="28"/>
          <w:szCs w:val="28"/>
          <w:lang w:val="kk-KZ"/>
        </w:rPr>
        <w:tab/>
        <w:t>Қазіргі экономиканың дамуы инвестициясыз мүмкін емес, себебі олар кәсіпкерлікті қолдау мен өсімінде негізгі рөл атқарады. Өзінің соңғы Жолдауында Президент Қасым-Жомарт Тоқаев «инвестицияларды табысты тарту – бұл тек орталық қана емес, жергілікті атқарушы органдардың да үйлесімді жұмысының нәтижесі» екенін ерекше атап өтті, сондай-ақ «үлкен де, орта және шағын инвесторлармен кең ауқымда жұмыс істеуге тура келеді» деді.[1].</w:t>
      </w:r>
      <w:r w:rsidRPr="004266DD">
        <w:rPr>
          <w:rFonts w:ascii="Arial" w:hAnsi="Arial" w:cs="Arial"/>
          <w:sz w:val="28"/>
          <w:szCs w:val="28"/>
          <w:lang w:val="kk-KZ"/>
        </w:rPr>
        <w:br/>
        <w:t>Капитал құю жаңа кәсіпорындар құруға, қолданыстағы өндіріс қуаттарын жаңғыртуға, инновациялар енгізуге және өткізу нарықтарын кеңейтуге мүмкіндік береді. Әсіресе аймақтық деңгейдегі инвестициялар маңызды, себебі олар тек бизнестің дамуын ынталандырып қана қоймай, халықты жұмыспен қамтуды, бюджеттің кірісін өсіруді және өмір сүру сапасын жақсартуды қамтамасыз етеді.</w:t>
      </w:r>
      <w:r w:rsidRPr="004266DD">
        <w:rPr>
          <w:rFonts w:ascii="Arial" w:hAnsi="Arial" w:cs="Arial"/>
          <w:sz w:val="28"/>
          <w:szCs w:val="28"/>
          <w:lang w:val="kk-KZ"/>
        </w:rPr>
        <w:br/>
        <w:t>Солтүстік Қазақстан облысының Жамбыл ауданы ауыл шаруашылығы мен қайта өңдеу секторын, шағын бизнесті және сауда инфрақұрылымын дамытуға инвестициялар мен мемлекеттік бағдарламалардың ықпал ететінінің жарқын мысалы болып табылады.</w:t>
      </w:r>
    </w:p>
    <w:p w14:paraId="4A65F1C6" w14:textId="77777777" w:rsidR="007B5A34" w:rsidRPr="007B5A34" w:rsidRDefault="007B5A34" w:rsidP="007B5A34">
      <w:pPr>
        <w:spacing w:after="0" w:line="240" w:lineRule="auto"/>
        <w:ind w:firstLine="709"/>
        <w:jc w:val="both"/>
        <w:rPr>
          <w:rFonts w:ascii="Arial" w:hAnsi="Arial" w:cs="Arial"/>
          <w:sz w:val="28"/>
          <w:szCs w:val="28"/>
          <w:lang w:val="kk-KZ"/>
        </w:rPr>
      </w:pPr>
    </w:p>
    <w:p w14:paraId="257411B9" w14:textId="43611ADA" w:rsidR="0080206F" w:rsidRDefault="0080206F" w:rsidP="007B5A34">
      <w:pPr>
        <w:spacing w:after="0" w:line="240" w:lineRule="auto"/>
        <w:ind w:firstLine="709"/>
        <w:jc w:val="both"/>
        <w:rPr>
          <w:rFonts w:ascii="Arial" w:hAnsi="Arial" w:cs="Arial"/>
          <w:sz w:val="28"/>
          <w:szCs w:val="28"/>
          <w:lang w:val="kk-KZ"/>
        </w:rPr>
      </w:pPr>
      <w:r w:rsidRPr="004266DD">
        <w:rPr>
          <w:rFonts w:ascii="Arial" w:hAnsi="Arial" w:cs="Arial"/>
          <w:b/>
          <w:bCs/>
          <w:sz w:val="28"/>
          <w:szCs w:val="28"/>
          <w:lang w:val="kk-KZ"/>
        </w:rPr>
        <w:t xml:space="preserve"> </w:t>
      </w:r>
      <w:r w:rsidRPr="004266DD">
        <w:rPr>
          <w:rFonts w:ascii="Arial" w:hAnsi="Arial" w:cs="Arial"/>
          <w:b/>
          <w:bCs/>
          <w:sz w:val="28"/>
          <w:szCs w:val="28"/>
          <w:lang w:val="kk-KZ"/>
        </w:rPr>
        <w:tab/>
      </w:r>
      <w:r w:rsidRPr="004266DD">
        <w:rPr>
          <w:rFonts w:ascii="Arial" w:hAnsi="Arial" w:cs="Arial"/>
          <w:b/>
          <w:bCs/>
          <w:sz w:val="28"/>
          <w:szCs w:val="28"/>
          <w:lang w:val="kk-KZ"/>
        </w:rPr>
        <w:tab/>
      </w:r>
      <w:r w:rsidRPr="004266DD">
        <w:rPr>
          <w:rFonts w:ascii="Arial" w:hAnsi="Arial" w:cs="Arial"/>
          <w:b/>
          <w:bCs/>
          <w:sz w:val="28"/>
          <w:szCs w:val="28"/>
          <w:lang w:val="kk-KZ"/>
        </w:rPr>
        <w:tab/>
      </w:r>
      <w:r w:rsidRPr="004266DD">
        <w:rPr>
          <w:rFonts w:ascii="Arial" w:hAnsi="Arial" w:cs="Arial"/>
          <w:b/>
          <w:bCs/>
          <w:sz w:val="28"/>
          <w:szCs w:val="28"/>
          <w:lang w:val="kk-KZ"/>
        </w:rPr>
        <w:tab/>
      </w:r>
      <w:r w:rsidRPr="004266DD">
        <w:rPr>
          <w:rFonts w:ascii="Arial" w:hAnsi="Arial" w:cs="Arial"/>
          <w:b/>
          <w:bCs/>
          <w:sz w:val="28"/>
          <w:szCs w:val="28"/>
          <w:lang w:val="kk-KZ"/>
        </w:rPr>
        <w:tab/>
        <w:t xml:space="preserve">       Цель</w:t>
      </w:r>
      <w:r w:rsidRPr="004266DD">
        <w:rPr>
          <w:rFonts w:ascii="Arial" w:hAnsi="Arial" w:cs="Arial"/>
          <w:sz w:val="28"/>
          <w:szCs w:val="28"/>
          <w:lang w:val="kk-KZ"/>
        </w:rPr>
        <w:br/>
        <w:t xml:space="preserve"> </w:t>
      </w:r>
      <w:r w:rsidRPr="004266DD">
        <w:rPr>
          <w:rFonts w:ascii="Arial" w:hAnsi="Arial" w:cs="Arial"/>
          <w:sz w:val="28"/>
          <w:szCs w:val="28"/>
          <w:lang w:val="kk-KZ"/>
        </w:rPr>
        <w:tab/>
        <w:t>Зерттеудің мақсаты – Жамбыл ауданының әлеуметтік-экономикалық дамуындағы инвестициялардың рөлін талдау, инвестициялық саясаттың негізгі мәселелерін айқындау және инвестицияларды тарту мен пайдаланудың тиімділігін арттыруға арналған ұсыныстар әзірлеу үшін халықаралық тәжірибені қарастыру.</w:t>
      </w:r>
    </w:p>
    <w:p w14:paraId="6E37894D" w14:textId="77777777" w:rsidR="004266DD" w:rsidRDefault="004266DD" w:rsidP="007B5A34">
      <w:pPr>
        <w:spacing w:after="0" w:line="240" w:lineRule="auto"/>
        <w:ind w:firstLine="709"/>
        <w:jc w:val="both"/>
        <w:rPr>
          <w:rFonts w:ascii="Arial" w:hAnsi="Arial" w:cs="Arial"/>
          <w:sz w:val="28"/>
          <w:szCs w:val="28"/>
          <w:lang w:val="kk-KZ"/>
        </w:rPr>
      </w:pPr>
    </w:p>
    <w:p w14:paraId="180BAA64" w14:textId="77777777" w:rsidR="004266DD" w:rsidRPr="004266DD" w:rsidRDefault="004266DD" w:rsidP="004266DD">
      <w:pPr>
        <w:spacing w:after="0" w:line="240" w:lineRule="auto"/>
        <w:ind w:firstLine="709"/>
        <w:jc w:val="center"/>
        <w:rPr>
          <w:rFonts w:ascii="Arial" w:hAnsi="Arial" w:cs="Arial"/>
          <w:b/>
          <w:bCs/>
          <w:sz w:val="28"/>
          <w:szCs w:val="28"/>
          <w:lang w:val="kk-KZ"/>
        </w:rPr>
      </w:pPr>
      <w:r w:rsidRPr="004266DD">
        <w:rPr>
          <w:rFonts w:ascii="Arial" w:hAnsi="Arial" w:cs="Arial"/>
          <w:b/>
          <w:bCs/>
          <w:sz w:val="28"/>
          <w:szCs w:val="28"/>
          <w:lang w:val="kk-KZ"/>
        </w:rPr>
        <w:t>Зерттеу әдістері.</w:t>
      </w:r>
    </w:p>
    <w:p w14:paraId="57FFC5AE" w14:textId="12946B10" w:rsidR="004266DD" w:rsidRDefault="004266DD" w:rsidP="004266DD">
      <w:pPr>
        <w:spacing w:after="0" w:line="240" w:lineRule="auto"/>
        <w:ind w:firstLine="709"/>
        <w:jc w:val="both"/>
        <w:rPr>
          <w:rFonts w:ascii="Arial" w:hAnsi="Arial" w:cs="Arial"/>
          <w:sz w:val="28"/>
          <w:szCs w:val="28"/>
          <w:lang w:val="kk-KZ"/>
        </w:rPr>
      </w:pPr>
      <w:r w:rsidRPr="004266DD">
        <w:rPr>
          <w:rFonts w:ascii="Arial" w:hAnsi="Arial" w:cs="Arial"/>
          <w:sz w:val="28"/>
          <w:szCs w:val="28"/>
          <w:lang w:val="kk-KZ"/>
        </w:rPr>
        <w:t xml:space="preserve">Жұмыста теориялық және эмпирикалық әдістер қолданылды. Ғылыми әдебиеттер мен нормативтік құжаттарды талдау және </w:t>
      </w:r>
      <w:r w:rsidRPr="004266DD">
        <w:rPr>
          <w:rFonts w:ascii="Arial" w:hAnsi="Arial" w:cs="Arial"/>
          <w:sz w:val="28"/>
          <w:szCs w:val="28"/>
          <w:lang w:val="kk-KZ"/>
        </w:rPr>
        <w:lastRenderedPageBreak/>
        <w:t>синтездеу пайдаланылды, бұл инвестициялық саясаттың мәнін ашуға және оның өңірді дамытудағы рөлін айқындауға мүмкіндік берді. Статистикалық талдау жүргізіліп, оның негізінде Жамбыл ауданындағы 2024-2025 жылдардағы инвестициялардың көлемі мен құрылымы зерттелді. Салыстырмалы талдаудың көмегімен жеке және мемлекеттік инвестициялар арасындағы айырмашылықтар, сондай-ақ шетелдік тәжірибенің ерекшеліктері (АҚШ, Қытай, ЕО, Шығыс Еуропа) қаралды. Ауданның әлеуметтік-экономикалық дамуына инвестициялардың үлесін анықтау үшін құрылымдық-функционалдық тәсіл қолданылды. Сондай-ақ, экономиканы әртараптандыру, инфрақұрылымдық шектеулер, ШОБ-тың қаржыландыруға қолжетімділігі және инновациялық белсенділік мәселелерін қамтитын өзекті проблемаларға талдау жүргізілді. Ұсыныстарды негіздеу үшін инвестициялық саясатты өңірлік ерекшеліктермен бірге қарауға мүмкіндік берген жүйелі тәсіл пайдаланылды.</w:t>
      </w:r>
    </w:p>
    <w:p w14:paraId="4F5400F9" w14:textId="77777777" w:rsidR="007B5A34" w:rsidRPr="0080206F" w:rsidRDefault="007B5A34" w:rsidP="007B5A34">
      <w:pPr>
        <w:spacing w:after="0" w:line="240" w:lineRule="auto"/>
        <w:ind w:firstLine="709"/>
        <w:jc w:val="both"/>
        <w:rPr>
          <w:rFonts w:ascii="Arial" w:hAnsi="Arial" w:cs="Arial"/>
          <w:sz w:val="28"/>
          <w:szCs w:val="28"/>
          <w:lang w:val="kk-KZ"/>
        </w:rPr>
      </w:pPr>
    </w:p>
    <w:p w14:paraId="70D8A691" w14:textId="77777777" w:rsidR="0080206F" w:rsidRPr="002F432C" w:rsidRDefault="0080206F" w:rsidP="007B5A34">
      <w:pPr>
        <w:spacing w:after="0" w:line="240" w:lineRule="auto"/>
        <w:ind w:firstLine="709"/>
        <w:jc w:val="both"/>
        <w:rPr>
          <w:rFonts w:ascii="Arial" w:hAnsi="Arial" w:cs="Arial"/>
          <w:sz w:val="28"/>
          <w:szCs w:val="28"/>
          <w:lang w:val="kk-KZ"/>
        </w:rPr>
      </w:pPr>
      <w:r w:rsidRPr="004266DD">
        <w:rPr>
          <w:rFonts w:ascii="Arial" w:hAnsi="Arial" w:cs="Arial"/>
          <w:b/>
          <w:bCs/>
          <w:sz w:val="28"/>
          <w:szCs w:val="28"/>
          <w:lang w:val="kk-KZ"/>
        </w:rPr>
        <w:t xml:space="preserve"> </w:t>
      </w:r>
      <w:r w:rsidRPr="004266DD">
        <w:rPr>
          <w:rFonts w:ascii="Arial" w:hAnsi="Arial" w:cs="Arial"/>
          <w:b/>
          <w:bCs/>
          <w:sz w:val="28"/>
          <w:szCs w:val="28"/>
          <w:lang w:val="kk-KZ"/>
        </w:rPr>
        <w:tab/>
      </w:r>
      <w:r w:rsidRPr="004266DD">
        <w:rPr>
          <w:rFonts w:ascii="Arial" w:hAnsi="Arial" w:cs="Arial"/>
          <w:b/>
          <w:bCs/>
          <w:sz w:val="28"/>
          <w:szCs w:val="28"/>
          <w:lang w:val="kk-KZ"/>
        </w:rPr>
        <w:tab/>
      </w:r>
      <w:r w:rsidRPr="004266DD">
        <w:rPr>
          <w:rFonts w:ascii="Arial" w:hAnsi="Arial" w:cs="Arial"/>
          <w:b/>
          <w:bCs/>
          <w:sz w:val="28"/>
          <w:szCs w:val="28"/>
          <w:lang w:val="kk-KZ"/>
        </w:rPr>
        <w:tab/>
        <w:t xml:space="preserve">        </w:t>
      </w:r>
      <w:r w:rsidRPr="004266DD">
        <w:rPr>
          <w:rFonts w:ascii="Arial" w:hAnsi="Arial" w:cs="Arial"/>
          <w:b/>
          <w:bCs/>
          <w:sz w:val="28"/>
          <w:szCs w:val="28"/>
          <w:lang w:val="kk-KZ"/>
        </w:rPr>
        <w:tab/>
        <w:t xml:space="preserve">     </w:t>
      </w:r>
      <w:r w:rsidRPr="002F432C">
        <w:rPr>
          <w:rFonts w:ascii="Arial" w:hAnsi="Arial" w:cs="Arial"/>
          <w:b/>
          <w:bCs/>
          <w:sz w:val="28"/>
          <w:szCs w:val="28"/>
          <w:lang w:val="kk-KZ"/>
        </w:rPr>
        <w:t>Основная часть</w:t>
      </w:r>
      <w:r w:rsidRPr="002F432C">
        <w:rPr>
          <w:rFonts w:ascii="Arial" w:hAnsi="Arial" w:cs="Arial"/>
          <w:sz w:val="28"/>
          <w:szCs w:val="28"/>
          <w:lang w:val="kk-KZ"/>
        </w:rPr>
        <w:t xml:space="preserve"> </w:t>
      </w:r>
    </w:p>
    <w:p w14:paraId="528D24BF" w14:textId="77777777" w:rsidR="0080206F" w:rsidRPr="002F432C" w:rsidRDefault="0080206F" w:rsidP="007B5A34">
      <w:pPr>
        <w:spacing w:after="0" w:line="240" w:lineRule="auto"/>
        <w:ind w:firstLine="709"/>
        <w:jc w:val="both"/>
        <w:rPr>
          <w:rFonts w:ascii="Arial" w:hAnsi="Arial" w:cs="Arial"/>
          <w:sz w:val="28"/>
          <w:szCs w:val="28"/>
          <w:lang w:val="kk-KZ"/>
        </w:rPr>
      </w:pPr>
      <w:r w:rsidRPr="002F432C">
        <w:rPr>
          <w:rFonts w:ascii="Arial" w:hAnsi="Arial" w:cs="Arial"/>
          <w:sz w:val="28"/>
          <w:szCs w:val="28"/>
          <w:lang w:val="kk-KZ"/>
        </w:rPr>
        <w:t>2024 жылы Жамбыл ауданының негізгі капиталына салынған инвестициялар көлемі шамамен 15,1 млрд теңгені құрады, оның ішінде жеке қаражаттар — 12,78 млрд теңге, ал бюджет қаражаты — шамамен 3 млрд теңге. Мұндай құрылым кәсіпкерлердің мемлекеттің қолдауымен өңірді дамытуға жоғары қызығушылығын көрсетеді. Инвестициялар өңдеу өнеркәсібіне белсенді бағытталуда.[4]. Ауданда майлы дақылдарды өңдеумен айналысатын кәсіпорындар бар — Благовещенка ауылындағы «Династия Агро» ЖШС, Қабан ауылындағы «Астық» шаруа қожалығының ет өндіретін шағын цехы, сондай-ақ Пресноредуть ауылындағы «Медний» ЖШС наубайханасы, ол күніне 600 бөлке нан өндіреді. Бұл кәсіпорындар халықты өніммен қамтамасыз етіп, жұмыс орындарын ашады, бұл ауылдық жерлер үшін ерекше маңызды.</w:t>
      </w:r>
    </w:p>
    <w:p w14:paraId="0BC78D9B" w14:textId="77777777" w:rsidR="0080206F" w:rsidRPr="002F432C" w:rsidRDefault="0080206F" w:rsidP="007B5A34">
      <w:pPr>
        <w:spacing w:after="0" w:line="240" w:lineRule="auto"/>
        <w:ind w:firstLine="709"/>
        <w:jc w:val="both"/>
        <w:rPr>
          <w:rFonts w:ascii="Arial" w:hAnsi="Arial" w:cs="Arial"/>
          <w:sz w:val="28"/>
          <w:szCs w:val="28"/>
          <w:lang w:val="kk-KZ"/>
        </w:rPr>
      </w:pPr>
      <w:r w:rsidRPr="002F432C">
        <w:rPr>
          <w:rFonts w:ascii="Arial" w:hAnsi="Arial" w:cs="Arial"/>
          <w:sz w:val="28"/>
          <w:szCs w:val="28"/>
          <w:lang w:val="kk-KZ"/>
        </w:rPr>
        <w:t xml:space="preserve">2025 жылға жаңа жобалар жоспарланды. Пресновка ауылында «Шатило и К» ЖШС-нің «Пресновское ХПП» ток шаруашылығы жаңғыртылды, онда жалпы сыйымдылығы 30 мың тонна болатын әрқайсысы 5 мың тоннадан 6 қосымша сақтау қондырғысы салынды. Жоба аясында шамамен 10 жұмыс орны ашылып, 2,3 млрд теңге көлемінде инвестиция қарастырылған. Маңызды оқиғалардың бірі — Даниядан әкелінген 400 бас голштин тұқымды ірі қараға арналған сүт-тауарлы ферма құрылысының аяқталуы болды, оның инвестиция көлемі 2 млрд теңгеден асады. Бұл жоба жоғары сапалы сүт өндіруге мүмкіндік беріп, ауданның мал шаруашылығын жаңа технологиялық деңгейге шығарады. Сондай-ақ 2025 жылы ИП Рахматуллинаның «Мегабит» дүкенін кеңейту аяқталды, бұл сауда алаңдарын ұлғайтып, ассортиментті кеңейтуге және қосымша жұмыс орындарын ашуға мүмкіндік берді. Бұл инвестициялар тек ауыл шаруашылығы мен </w:t>
      </w:r>
      <w:r w:rsidRPr="002F432C">
        <w:rPr>
          <w:rFonts w:ascii="Arial" w:hAnsi="Arial" w:cs="Arial"/>
          <w:sz w:val="28"/>
          <w:szCs w:val="28"/>
          <w:lang w:val="kk-KZ"/>
        </w:rPr>
        <w:lastRenderedPageBreak/>
        <w:t>өнеркәсіп үшін ғана емес, қызмет көрсету саласы үшін де маңызды екенін көрсетеді.</w:t>
      </w:r>
    </w:p>
    <w:p w14:paraId="01901B1A" w14:textId="77777777" w:rsidR="0080206F" w:rsidRPr="0080206F" w:rsidRDefault="0080206F" w:rsidP="007B5A34">
      <w:pPr>
        <w:spacing w:after="0" w:line="240" w:lineRule="auto"/>
        <w:ind w:firstLine="709"/>
        <w:jc w:val="both"/>
        <w:rPr>
          <w:rFonts w:ascii="Arial" w:hAnsi="Arial" w:cs="Arial"/>
          <w:sz w:val="28"/>
          <w:szCs w:val="28"/>
        </w:rPr>
      </w:pPr>
      <w:r w:rsidRPr="002F432C">
        <w:rPr>
          <w:rFonts w:ascii="Arial" w:hAnsi="Arial" w:cs="Arial"/>
          <w:sz w:val="28"/>
          <w:szCs w:val="28"/>
          <w:lang w:val="kk-KZ"/>
        </w:rPr>
        <w:t>Жеке инвестициялармен қатар Жамбыл ауданында «Ауыл Аманаты» ауыл тұрғындарының табысын арттыру жөніндегі мемлекеттік бағдарлама маңызды рөл атқарады. Оның мақсаты — ауыл тұрғындарын қолдау, шағын және орта бизнесті дамыту, жұмыс орындарын ашу және ауылдардағы өмір сүру деңгейін арттыру. 2024 жылы бағдарлама аясында жалпы сомасы 85,5 млн теңгені құрайтын 11 жоба қаржыландырылды, бұл жоспардың 106,9%-ын құрады. Қаражат СТО мен қосалқы бөлшектер дүкенін кеңейту мен жаңғыртуға, ауыл шаруашылығы малдарын — ІҚМ мен жылқы сатып алуға, ағаш кесу цехына трактор алуға, көктемгі егіс жұмыстарын жүргізуге және құс шаруашылығын дамытуға бағытталды.</w:t>
      </w:r>
      <w:r w:rsidRPr="002F432C">
        <w:rPr>
          <w:rFonts w:ascii="Arial" w:hAnsi="Arial" w:cs="Arial"/>
          <w:sz w:val="28"/>
          <w:szCs w:val="28"/>
          <w:lang w:val="kk-KZ"/>
        </w:rPr>
        <w:br/>
        <w:t xml:space="preserve">Мысалы, ИП «Мухтяхетдинов Ф.А.» Пресновка ауылында СТО мен қосалқы бөлшектер дүкенін дамыту үшін 8,6 млн теңге алып, қосымша жұмыс орындарын ашты. ИП «Давидович В.А.» Благовещенка ауылында жылқы сатып алуға 5 млн теңге алып, жылқы шаруашылығын дамытуға мүмкіндік алды. </w:t>
      </w:r>
      <w:r w:rsidRPr="0080206F">
        <w:rPr>
          <w:rFonts w:ascii="Arial" w:hAnsi="Arial" w:cs="Arial"/>
          <w:sz w:val="28"/>
          <w:szCs w:val="28"/>
        </w:rPr>
        <w:t>«Family Farm» ШҚ Екатериновкада ет-сүт өндірісін кеңейту үшін ІҚМ мен жабдық алуға 8,6 млн теңге алды. «Алма» ШҚ Кладбинкада ауыл шаруашылығы жұмыстарын жүргізуге 8,6 млн теңге алды, бұл өнімділікті арттырады. ИП «Бахадир» Архангелкада жылқы шаруашылығын дамытуға 8,6 млн теңге алды. ИП «Рабиға» Пресновкада осыған ұқсас мақсаттарға 8,6 млн теңге алды. ИП «Макенов С.К.» Пресновкада құс шаруашылығын дамытуға 5,5 млн теңге алды. ИП «Козорез А.В.» трактор сатып алуға 8,6 млн теңге алды, бұл жұмыстың механизациясын жақсартады. ИП «Мысов В.В.» Благовещенкада жылқы шаруашылығына 8,6 млн теңге алды. «Ажаргул» ШҚ мал шаруашылығын дамытуға 6,2 млн теңге алды. «Халбеков Ф.С.» ШҚ Мирный ауылында ауыл шаруашылығы техникасы мен ІҚМ сатып алуға 8,6 млн теңге алды. Барлық жобалар ауыл шаруашылығын дамытуға, өнімділікті арттыруға және жұмыспен қамтуды қамтамасыз етуге бағытталған.</w:t>
      </w:r>
      <w:r w:rsidRPr="0080206F">
        <w:rPr>
          <w:rFonts w:ascii="Arial" w:hAnsi="Arial" w:cs="Arial"/>
          <w:sz w:val="28"/>
          <w:szCs w:val="28"/>
        </w:rPr>
        <w:br/>
        <w:t>2025 жылы да жаңа жобалар ұсынылды, олардың ішінде Жамбыл ауылында биогумус өндіру, балық өңдеу цехы және құрылыс материалдарын шығару бар. Бұл бағдарламаның сұранысқа ие екенін және аудан экономикасын әртараптандыруға қосқан үлесін көрсетеді.</w:t>
      </w:r>
    </w:p>
    <w:p w14:paraId="106C52DF" w14:textId="3A472C13" w:rsidR="0080206F" w:rsidRPr="0080206F" w:rsidRDefault="0080206F" w:rsidP="007B5A34">
      <w:pPr>
        <w:spacing w:after="0" w:line="240" w:lineRule="auto"/>
        <w:ind w:firstLine="709"/>
        <w:jc w:val="both"/>
        <w:rPr>
          <w:rFonts w:ascii="Arial" w:hAnsi="Arial" w:cs="Arial"/>
          <w:sz w:val="28"/>
          <w:szCs w:val="28"/>
        </w:rPr>
      </w:pPr>
      <w:r w:rsidRPr="0080206F">
        <w:rPr>
          <w:rFonts w:ascii="Arial" w:hAnsi="Arial" w:cs="Arial"/>
          <w:sz w:val="28"/>
          <w:szCs w:val="28"/>
        </w:rPr>
        <w:t xml:space="preserve">Оң нәтижелерге қарамастан, инвестициялық саясатта бірқатар проблемалар сақталуда. Экономиканың әлсіз әртараптандырылуы тәуекел болып қала береді, себебі қаржының басым бөлігі дәстүрлі салаларға — мал шаруашылығы мен саудаға бағытталады, бұл экономиканы осал етеді. Президент Тоқаев атап көрсеткендей: «Біз үшін басымдыққа ие бағыттар — ет, сүт және астықты терең өңдеу, өнеркәсіптік жылыжай шаруашылығын дамыту болуы тиіс». Бұл мәселенің шешімі ретінде өңдеу, энергетика, логистика және цифрлық технологияларға инвестиция көлемін кеңейту қажет. Сондай-ақ, жолдар, </w:t>
      </w:r>
      <w:r w:rsidRPr="0080206F">
        <w:rPr>
          <w:rFonts w:ascii="Arial" w:hAnsi="Arial" w:cs="Arial"/>
          <w:sz w:val="28"/>
          <w:szCs w:val="28"/>
        </w:rPr>
        <w:lastRenderedPageBreak/>
        <w:t>қоймалар, логистикалық орталықтар, инженерлік желілер сияқты инфрақұрылымның жеткіліксіздігі айтарлықтай шектеу болып отыр. Мұндай бағыттарды дамыту мемлекеттік-жекеменшік әріптестік арқылы,</w:t>
      </w:r>
      <w:r w:rsidR="007B5A34">
        <w:rPr>
          <w:rFonts w:ascii="Arial" w:hAnsi="Arial" w:cs="Arial"/>
          <w:sz w:val="28"/>
          <w:szCs w:val="28"/>
          <w:lang w:val="kk-KZ"/>
        </w:rPr>
        <w:t xml:space="preserve"> </w:t>
      </w:r>
      <w:r w:rsidRPr="0080206F">
        <w:rPr>
          <w:rFonts w:ascii="Arial" w:hAnsi="Arial" w:cs="Arial"/>
          <w:sz w:val="28"/>
          <w:szCs w:val="28"/>
        </w:rPr>
        <w:t>логистикалық хабтар салу және қызметтерді цифрландыру арқылы мүмкін болады.</w:t>
      </w:r>
    </w:p>
    <w:p w14:paraId="26B3DEC0" w14:textId="77777777" w:rsidR="0080206F" w:rsidRPr="0080206F" w:rsidRDefault="0080206F" w:rsidP="007B5A34">
      <w:pPr>
        <w:spacing w:after="0" w:line="240" w:lineRule="auto"/>
        <w:ind w:firstLine="709"/>
        <w:jc w:val="both"/>
        <w:rPr>
          <w:rFonts w:ascii="Arial" w:hAnsi="Arial" w:cs="Arial"/>
          <w:sz w:val="28"/>
          <w:szCs w:val="28"/>
        </w:rPr>
      </w:pPr>
      <w:r w:rsidRPr="0080206F">
        <w:rPr>
          <w:rFonts w:ascii="Arial" w:hAnsi="Arial" w:cs="Arial"/>
          <w:sz w:val="28"/>
          <w:szCs w:val="28"/>
        </w:rPr>
        <w:t>Шағын және орта бизнес үшін қаржыландыруға қол жеткізу шектеулі болып қала береді. «Ауыл Аманаты» бағдарламасы өзінің тиімділігін көрсетті, алайда оның ресурстары ауқымды қамту үшін жеткіліксіз. Мемлекеттік бағдарламалардың лимитін кеңейту, микроқаржылық ұйымдарды дамыту және несие кепілдік жүйесін енгізу қажет.[3]</w:t>
      </w:r>
    </w:p>
    <w:p w14:paraId="5D753165" w14:textId="77777777" w:rsidR="0080206F" w:rsidRPr="0080206F" w:rsidRDefault="0080206F" w:rsidP="007B5A34">
      <w:pPr>
        <w:spacing w:after="0" w:line="240" w:lineRule="auto"/>
        <w:ind w:firstLine="709"/>
        <w:jc w:val="both"/>
        <w:rPr>
          <w:rFonts w:ascii="Arial" w:hAnsi="Arial" w:cs="Arial"/>
          <w:sz w:val="28"/>
          <w:szCs w:val="28"/>
        </w:rPr>
      </w:pPr>
      <w:r w:rsidRPr="0080206F">
        <w:rPr>
          <w:rFonts w:ascii="Arial" w:hAnsi="Arial" w:cs="Arial"/>
          <w:sz w:val="28"/>
          <w:szCs w:val="28"/>
        </w:rPr>
        <w:t>Тағы бір проблема — инновациялық белсенділіктің төмендігі. Көптеген жобалар дәстүрлі болып қалып отыр, ал жаңа технологияларды енгізу шектеулі. Ауыл шаруашылығы министрі Айдарбек Сапаров атап өткендей: «Ауыл шаруашылығы "әлсіз" деп ойламаймын. Бірақ проблемалық сұрақтар бар — агротехнологиялардың сақталмауы, дақылдардың уақытылы диверсиясы». Бұл өндірісті жаңғырту және заманауи әдістерді енгізу қажеттігін айқындайды. Шешім ретінде бизнес-инкубаторлар мен акселераторларды құру, стартаптарға гранттар беру және ауыл кәсіпкерлерін оқыту болуы мүмкін.</w:t>
      </w:r>
    </w:p>
    <w:p w14:paraId="73F4D661" w14:textId="77777777" w:rsidR="0080206F" w:rsidRPr="0080206F" w:rsidRDefault="0080206F" w:rsidP="007B5A34">
      <w:pPr>
        <w:spacing w:after="0" w:line="240" w:lineRule="auto"/>
        <w:ind w:firstLine="709"/>
        <w:jc w:val="both"/>
        <w:rPr>
          <w:rFonts w:ascii="Arial" w:hAnsi="Arial" w:cs="Arial"/>
          <w:sz w:val="28"/>
          <w:szCs w:val="28"/>
        </w:rPr>
      </w:pPr>
      <w:r w:rsidRPr="0080206F">
        <w:rPr>
          <w:rFonts w:ascii="Arial" w:hAnsi="Arial" w:cs="Arial"/>
          <w:sz w:val="28"/>
          <w:szCs w:val="28"/>
        </w:rPr>
        <w:t>Инвестициялардың сапасына да ерекше көңіл бөлу қажет. Президент Тоқаев: «Үкімет инвесторларды іздеуді, қолдауды және қорғауды күшейтетін тұтас экожүйе құруы тиіс. Сонымен қатар, мемлекеттік қолдау алған инвесторларға қарсы міндеттемелер қойылуы керек» деді. Бұл инвестициялық келісімшарттарды айқын міндеттемелермен құрып, олардың орындалуын бақылау жүйесін енгізу қажеттігін көрсетеді.</w:t>
      </w:r>
    </w:p>
    <w:p w14:paraId="198201C4" w14:textId="64984CDA" w:rsidR="0080206F" w:rsidRDefault="0080206F" w:rsidP="007B5A34">
      <w:pPr>
        <w:spacing w:after="0" w:line="240" w:lineRule="auto"/>
        <w:ind w:firstLine="709"/>
        <w:jc w:val="both"/>
        <w:rPr>
          <w:rFonts w:ascii="Arial" w:hAnsi="Arial" w:cs="Arial"/>
          <w:sz w:val="28"/>
          <w:szCs w:val="28"/>
          <w:lang w:val="kk-KZ"/>
        </w:rPr>
      </w:pPr>
      <w:r w:rsidRPr="0080206F">
        <w:rPr>
          <w:rFonts w:ascii="Arial" w:hAnsi="Arial" w:cs="Arial"/>
          <w:sz w:val="28"/>
          <w:szCs w:val="28"/>
        </w:rPr>
        <w:t>Осылайша, Жамбыл ауданының тәжірибесі жеке және мемлекеттік инвестициялардың үйлесімі, ауылдарды қолдау бағдарламаларын дамыту және жаңа жобаларды енгізу аудандағы экономиканы нығайтып қана қоймай, Қазақстанның басқа өңірлері үшін үлгі бола алатынын көрсетеді.</w:t>
      </w:r>
    </w:p>
    <w:p w14:paraId="0EEC1918" w14:textId="77777777" w:rsidR="007B5A34" w:rsidRPr="0080206F" w:rsidRDefault="007B5A34" w:rsidP="007B5A34">
      <w:pPr>
        <w:spacing w:after="0" w:line="240" w:lineRule="auto"/>
        <w:ind w:firstLine="709"/>
        <w:jc w:val="both"/>
        <w:rPr>
          <w:rFonts w:ascii="Arial" w:hAnsi="Arial" w:cs="Arial"/>
          <w:sz w:val="28"/>
          <w:szCs w:val="28"/>
          <w:lang w:val="kk-KZ"/>
        </w:rPr>
      </w:pPr>
    </w:p>
    <w:p w14:paraId="6422F846" w14:textId="099DB5CE" w:rsidR="0080206F" w:rsidRPr="004266DD" w:rsidRDefault="0080206F" w:rsidP="004266DD">
      <w:pPr>
        <w:spacing w:after="0" w:line="240" w:lineRule="auto"/>
        <w:ind w:firstLine="708"/>
        <w:jc w:val="both"/>
        <w:rPr>
          <w:rFonts w:ascii="Arial" w:hAnsi="Arial" w:cs="Arial"/>
          <w:sz w:val="28"/>
          <w:szCs w:val="28"/>
          <w:lang w:val="kk-KZ"/>
        </w:rPr>
      </w:pPr>
      <w:r w:rsidRPr="004266DD">
        <w:rPr>
          <w:rFonts w:ascii="Arial" w:hAnsi="Arial" w:cs="Arial"/>
          <w:b/>
          <w:bCs/>
          <w:sz w:val="28"/>
          <w:szCs w:val="28"/>
          <w:lang w:val="kk-KZ"/>
        </w:rPr>
        <w:t>Статистикалық</w:t>
      </w:r>
      <w:r w:rsidRPr="004266DD">
        <w:rPr>
          <w:rFonts w:ascii="Arial" w:hAnsi="Arial" w:cs="Arial"/>
          <w:b/>
          <w:bCs/>
          <w:sz w:val="28"/>
          <w:szCs w:val="28"/>
          <w:lang w:val="kk-KZ"/>
        </w:rPr>
        <w:tab/>
      </w:r>
      <w:r w:rsidR="00725E7F" w:rsidRPr="004266DD">
        <w:rPr>
          <w:rFonts w:ascii="Arial" w:hAnsi="Arial" w:cs="Arial"/>
          <w:b/>
          <w:bCs/>
          <w:sz w:val="28"/>
          <w:szCs w:val="28"/>
          <w:lang w:val="kk-KZ"/>
        </w:rPr>
        <w:t xml:space="preserve"> </w:t>
      </w:r>
      <w:r w:rsidRPr="004266DD">
        <w:rPr>
          <w:rFonts w:ascii="Arial" w:hAnsi="Arial" w:cs="Arial"/>
          <w:b/>
          <w:bCs/>
          <w:sz w:val="28"/>
          <w:szCs w:val="28"/>
          <w:lang w:val="kk-KZ"/>
        </w:rPr>
        <w:t>талдау.</w:t>
      </w:r>
      <w:r w:rsidRPr="004266DD">
        <w:rPr>
          <w:rFonts w:ascii="Arial" w:hAnsi="Arial" w:cs="Arial"/>
          <w:sz w:val="28"/>
          <w:szCs w:val="28"/>
          <w:lang w:val="kk-KZ"/>
        </w:rPr>
        <w:br/>
        <w:t xml:space="preserve"> </w:t>
      </w:r>
      <w:r w:rsidRPr="004266DD">
        <w:rPr>
          <w:rFonts w:ascii="Arial" w:hAnsi="Arial" w:cs="Arial"/>
          <w:sz w:val="28"/>
          <w:szCs w:val="28"/>
          <w:lang w:val="kk-KZ"/>
        </w:rPr>
        <w:tab/>
        <w:t>2024 жылы Жамбыл ауданына 15,1 млрд теңге инвестиция тартылды, оның ішінде жекеменшік инвестициялар – 12,78 млрд теңге (шамамен 84,6%), ал бюджет қаражаты – 3 млрд теңге (19,9%). Бұл мемлекеттік қолдау аясында жоғары іскерлік белсенділікті көрсетеді. Инвестициялар негізінен ауыл шаруашылығы өнімдерін өңдеуге (майлы дақылдар, ет өнімдері, нан), ауыл шаруашылығына (ІҚМ, құс шаруашылығы, жылқы шаруашылығы) және саудаға бағытталды.</w:t>
      </w:r>
    </w:p>
    <w:p w14:paraId="2C9B7C02" w14:textId="77777777" w:rsidR="0080206F" w:rsidRDefault="0080206F" w:rsidP="007B5A34">
      <w:pPr>
        <w:spacing w:after="0" w:line="240" w:lineRule="auto"/>
        <w:ind w:firstLine="709"/>
        <w:jc w:val="both"/>
        <w:rPr>
          <w:rFonts w:ascii="Arial" w:hAnsi="Arial" w:cs="Arial"/>
          <w:sz w:val="28"/>
          <w:szCs w:val="28"/>
          <w:lang w:val="kk-KZ"/>
        </w:rPr>
      </w:pPr>
      <w:r w:rsidRPr="002F432C">
        <w:rPr>
          <w:rFonts w:ascii="Arial" w:hAnsi="Arial" w:cs="Arial"/>
          <w:sz w:val="28"/>
          <w:szCs w:val="28"/>
          <w:lang w:val="kk-KZ"/>
        </w:rPr>
        <w:t xml:space="preserve">«Ауыл Аманаты» мемлекеттік бағдарламасы да елеулі үлес қосты: 2024 жылы жалпы сомасы 85,5 млн теңге болатын 11 жоба қаржыландырылды, бұл жоспардан 6,9%-ға артық. Бұл қаражат </w:t>
      </w:r>
      <w:r w:rsidRPr="002F432C">
        <w:rPr>
          <w:rFonts w:ascii="Arial" w:hAnsi="Arial" w:cs="Arial"/>
          <w:sz w:val="28"/>
          <w:szCs w:val="28"/>
          <w:lang w:val="kk-KZ"/>
        </w:rPr>
        <w:lastRenderedPageBreak/>
        <w:t>жергілікті кәсіпкерлерге техника сатып алуға, СТО-ны кеңейтуге, мал шаруашылығын дамытуға және т.б. қолдау көрсетті. 2025 жылы жаңа жобаларды жүзеге асыру күтілуде — биогумус өндіру, балық өңдеу цехы, құрылыс материалдарын шығару.</w:t>
      </w:r>
    </w:p>
    <w:p w14:paraId="549C4BB0" w14:textId="77777777" w:rsidR="007B5A34" w:rsidRPr="0080206F" w:rsidRDefault="007B5A34" w:rsidP="007B5A34">
      <w:pPr>
        <w:spacing w:after="0" w:line="240" w:lineRule="auto"/>
        <w:ind w:firstLine="709"/>
        <w:jc w:val="both"/>
        <w:rPr>
          <w:rFonts w:ascii="Arial" w:hAnsi="Arial" w:cs="Arial"/>
          <w:sz w:val="28"/>
          <w:szCs w:val="28"/>
          <w:lang w:val="kk-KZ"/>
        </w:rPr>
      </w:pPr>
    </w:p>
    <w:p w14:paraId="11050BAD" w14:textId="77777777" w:rsidR="00725E7F" w:rsidRDefault="0080206F" w:rsidP="007B5A34">
      <w:pPr>
        <w:spacing w:after="0" w:line="240" w:lineRule="auto"/>
        <w:ind w:firstLine="709"/>
        <w:jc w:val="both"/>
        <w:rPr>
          <w:rFonts w:ascii="Arial" w:hAnsi="Arial" w:cs="Arial"/>
          <w:sz w:val="28"/>
          <w:szCs w:val="28"/>
          <w:lang w:val="kk-KZ"/>
        </w:rPr>
      </w:pPr>
      <w:r w:rsidRPr="0080206F">
        <w:rPr>
          <w:rFonts w:ascii="Arial" w:hAnsi="Arial" w:cs="Arial"/>
          <w:b/>
          <w:bCs/>
          <w:sz w:val="28"/>
          <w:szCs w:val="28"/>
          <w:lang w:val="kk-KZ"/>
        </w:rPr>
        <w:t>Салыстырмалы</w:t>
      </w:r>
      <w:r w:rsidR="00725E7F">
        <w:rPr>
          <w:rFonts w:ascii="Arial" w:hAnsi="Arial" w:cs="Arial"/>
          <w:b/>
          <w:bCs/>
          <w:sz w:val="28"/>
          <w:szCs w:val="28"/>
          <w:lang w:val="kk-KZ"/>
        </w:rPr>
        <w:t xml:space="preserve"> </w:t>
      </w:r>
      <w:r w:rsidRPr="0080206F">
        <w:rPr>
          <w:rFonts w:ascii="Arial" w:hAnsi="Arial" w:cs="Arial"/>
          <w:b/>
          <w:bCs/>
          <w:sz w:val="28"/>
          <w:szCs w:val="28"/>
          <w:lang w:val="kk-KZ"/>
        </w:rPr>
        <w:t>талдау.</w:t>
      </w:r>
      <w:r w:rsidR="00725E7F">
        <w:rPr>
          <w:rFonts w:ascii="Arial" w:hAnsi="Arial" w:cs="Arial"/>
          <w:sz w:val="28"/>
          <w:szCs w:val="28"/>
          <w:lang w:val="kk-KZ"/>
        </w:rPr>
        <w:t xml:space="preserve"> </w:t>
      </w:r>
    </w:p>
    <w:p w14:paraId="63F125C0" w14:textId="6C6F9DC9" w:rsidR="0080206F" w:rsidRPr="0080206F" w:rsidRDefault="0080206F" w:rsidP="007B5A34">
      <w:pPr>
        <w:spacing w:after="0" w:line="240" w:lineRule="auto"/>
        <w:ind w:firstLine="709"/>
        <w:jc w:val="both"/>
        <w:rPr>
          <w:rFonts w:ascii="Arial" w:hAnsi="Arial" w:cs="Arial"/>
          <w:sz w:val="28"/>
          <w:szCs w:val="28"/>
          <w:lang w:val="kk-KZ"/>
        </w:rPr>
      </w:pPr>
      <w:r w:rsidRPr="0080206F">
        <w:rPr>
          <w:rFonts w:ascii="Arial" w:hAnsi="Arial" w:cs="Arial"/>
          <w:sz w:val="28"/>
          <w:szCs w:val="28"/>
          <w:lang w:val="kk-KZ"/>
        </w:rPr>
        <w:t>Жекеменшік инвестициялар көлемі жағынан басымдыққа ие және жиі технологиялық дамуға бағытталады (ХПП жаңғырту, сүт-тауарлы ферма, наубайхана), ал мемлекеттік инвестициялар негізінен әлеуметтік бағытталған салаларға жұмсалады: ШОБ-қа көмек, жұмыспен қамту, базалық инфрақұрылым.</w:t>
      </w:r>
    </w:p>
    <w:p w14:paraId="0149C6BB" w14:textId="41C92455" w:rsidR="0080206F" w:rsidRDefault="0080206F" w:rsidP="007B5A34">
      <w:pPr>
        <w:spacing w:after="0" w:line="240" w:lineRule="auto"/>
        <w:ind w:firstLine="709"/>
        <w:jc w:val="both"/>
        <w:rPr>
          <w:rFonts w:ascii="Arial" w:hAnsi="Arial" w:cs="Arial"/>
          <w:sz w:val="28"/>
          <w:szCs w:val="28"/>
          <w:lang w:val="kk-KZ"/>
        </w:rPr>
      </w:pPr>
      <w:r w:rsidRPr="004266DD">
        <w:rPr>
          <w:rFonts w:ascii="Arial" w:hAnsi="Arial" w:cs="Arial"/>
          <w:sz w:val="28"/>
          <w:szCs w:val="28"/>
          <w:lang w:val="kk-KZ"/>
        </w:rPr>
        <w:t>Халықаралық деңгейде инвестицияларды ынталандырудың кешенді тетіктері қолданылады. Мысалы, АҚШ-та несиеге кепілдік беру жүйесі (SBA) жұмыс істейді, Қытайда – дайын инфрақұрылымы бар индустриялық және агропарктер, салықтық жеңілдіктер қарастырылған, ЕО-да – цифрлық және «жасыл» ауыл шаруашылығын қолдау, ал Шығыс Еуропада – агро-стартаптарға арналған акселераторлар мен инкубаторлар дамыған. Бұл тәсілдер қаржыландыру, инфрақұрылым және инновацияларды үйлестірудің маңыздылығын көрсетеді. Қазақстан үшін осындай құралдарды өңірлік жағдайларға бейімдеп қабылдау пайдалы болмақ.</w:t>
      </w:r>
    </w:p>
    <w:p w14:paraId="5D9E0950" w14:textId="77777777" w:rsidR="007B5A34" w:rsidRPr="0080206F" w:rsidRDefault="007B5A34" w:rsidP="007B5A34">
      <w:pPr>
        <w:spacing w:after="0" w:line="240" w:lineRule="auto"/>
        <w:ind w:firstLine="709"/>
        <w:jc w:val="both"/>
        <w:rPr>
          <w:rFonts w:ascii="Arial" w:hAnsi="Arial" w:cs="Arial"/>
          <w:sz w:val="28"/>
          <w:szCs w:val="28"/>
          <w:lang w:val="kk-KZ"/>
        </w:rPr>
      </w:pPr>
    </w:p>
    <w:p w14:paraId="1224C39D" w14:textId="77777777" w:rsidR="0080206F" w:rsidRPr="004266DD" w:rsidRDefault="0080206F" w:rsidP="007B5A34">
      <w:pPr>
        <w:spacing w:after="0" w:line="240" w:lineRule="auto"/>
        <w:ind w:firstLine="709"/>
        <w:jc w:val="both"/>
        <w:rPr>
          <w:rFonts w:ascii="Arial" w:hAnsi="Arial" w:cs="Arial"/>
          <w:sz w:val="28"/>
          <w:szCs w:val="28"/>
          <w:lang w:val="kk-KZ"/>
        </w:rPr>
      </w:pPr>
      <w:r w:rsidRPr="004266DD">
        <w:rPr>
          <w:rFonts w:ascii="Arial" w:hAnsi="Arial" w:cs="Arial"/>
          <w:b/>
          <w:bCs/>
          <w:sz w:val="28"/>
          <w:szCs w:val="28"/>
          <w:lang w:val="kk-KZ"/>
        </w:rPr>
        <w:t xml:space="preserve">      </w:t>
      </w:r>
      <w:r w:rsidRPr="004266DD">
        <w:rPr>
          <w:rFonts w:ascii="Arial" w:hAnsi="Arial" w:cs="Arial"/>
          <w:b/>
          <w:bCs/>
          <w:sz w:val="28"/>
          <w:szCs w:val="28"/>
          <w:lang w:val="kk-KZ"/>
        </w:rPr>
        <w:tab/>
      </w:r>
      <w:r w:rsidRPr="004266DD">
        <w:rPr>
          <w:rFonts w:ascii="Arial" w:hAnsi="Arial" w:cs="Arial"/>
          <w:b/>
          <w:bCs/>
          <w:sz w:val="28"/>
          <w:szCs w:val="28"/>
          <w:lang w:val="kk-KZ"/>
        </w:rPr>
        <w:tab/>
      </w:r>
      <w:r w:rsidRPr="004266DD">
        <w:rPr>
          <w:rFonts w:ascii="Arial" w:hAnsi="Arial" w:cs="Arial"/>
          <w:b/>
          <w:bCs/>
          <w:sz w:val="28"/>
          <w:szCs w:val="28"/>
          <w:lang w:val="kk-KZ"/>
        </w:rPr>
        <w:tab/>
        <w:t>Өзекті мәселелерді талдау</w:t>
      </w:r>
    </w:p>
    <w:p w14:paraId="0D805372" w14:textId="77777777" w:rsidR="0080206F" w:rsidRPr="004266DD" w:rsidRDefault="0080206F" w:rsidP="007B5A34">
      <w:pPr>
        <w:spacing w:after="0" w:line="240" w:lineRule="auto"/>
        <w:ind w:firstLine="709"/>
        <w:jc w:val="both"/>
        <w:rPr>
          <w:rFonts w:ascii="Arial" w:hAnsi="Arial" w:cs="Arial"/>
          <w:b/>
          <w:bCs/>
          <w:sz w:val="28"/>
          <w:szCs w:val="28"/>
          <w:lang w:val="kk-KZ"/>
        </w:rPr>
      </w:pPr>
      <w:r w:rsidRPr="004266DD">
        <w:rPr>
          <w:rFonts w:ascii="Arial" w:hAnsi="Arial" w:cs="Arial"/>
          <w:b/>
          <w:bCs/>
          <w:sz w:val="28"/>
          <w:szCs w:val="28"/>
          <w:lang w:val="kk-KZ"/>
        </w:rPr>
        <w:t>Әлсіз әртараптандыру</w:t>
      </w:r>
    </w:p>
    <w:p w14:paraId="4615D5A6" w14:textId="0A162F13" w:rsidR="0080206F" w:rsidRPr="0080206F" w:rsidRDefault="0080206F" w:rsidP="007B5A34">
      <w:pPr>
        <w:spacing w:after="0" w:line="240" w:lineRule="auto"/>
        <w:ind w:firstLine="709"/>
        <w:jc w:val="both"/>
        <w:rPr>
          <w:rFonts w:ascii="Arial" w:hAnsi="Arial" w:cs="Arial"/>
          <w:sz w:val="28"/>
          <w:szCs w:val="28"/>
          <w:lang w:val="kk-KZ"/>
        </w:rPr>
      </w:pPr>
      <w:r w:rsidRPr="004266DD">
        <w:rPr>
          <w:rFonts w:ascii="Arial" w:hAnsi="Arial" w:cs="Arial"/>
          <w:sz w:val="28"/>
          <w:szCs w:val="28"/>
          <w:lang w:val="kk-KZ"/>
        </w:rPr>
        <w:t>Инвестициялардың басым бөлігі дәстүрлі салаларға (мал шаруашылығы, бөлшек сауда) бағытталады, бұл экономиканың осалдығын туғызады. Президент Тоқаев етті, сүтті және астықты өңдеуге басымдық беру қажеттігін орынды атап өтті. Логистика, жаңартылатын энергетика және цифрлық технологиялар бағыттарын кеңейту ауданның тұрақтылығын арттырады.</w:t>
      </w:r>
    </w:p>
    <w:p w14:paraId="47CCF265" w14:textId="77777777" w:rsidR="007B5A34" w:rsidRDefault="0080206F" w:rsidP="007B5A34">
      <w:pPr>
        <w:spacing w:after="0" w:line="240" w:lineRule="auto"/>
        <w:ind w:firstLine="709"/>
        <w:jc w:val="both"/>
        <w:rPr>
          <w:rFonts w:ascii="Arial" w:hAnsi="Arial" w:cs="Arial"/>
          <w:sz w:val="28"/>
          <w:szCs w:val="28"/>
          <w:lang w:val="kk-KZ"/>
        </w:rPr>
      </w:pPr>
      <w:r w:rsidRPr="004266DD">
        <w:rPr>
          <w:rFonts w:ascii="Arial" w:hAnsi="Arial" w:cs="Arial"/>
          <w:b/>
          <w:bCs/>
          <w:sz w:val="28"/>
          <w:szCs w:val="28"/>
          <w:lang w:val="kk-KZ"/>
        </w:rPr>
        <w:t>Инфрақұрылымдық шектеулер</w:t>
      </w:r>
      <w:r w:rsidRPr="004266DD">
        <w:rPr>
          <w:rFonts w:ascii="Arial" w:hAnsi="Arial" w:cs="Arial"/>
          <w:sz w:val="28"/>
          <w:szCs w:val="28"/>
          <w:lang w:val="kk-KZ"/>
        </w:rPr>
        <w:t xml:space="preserve"> </w:t>
      </w:r>
    </w:p>
    <w:p w14:paraId="1EF6AC94" w14:textId="1B6500E3" w:rsidR="0080206F" w:rsidRPr="0080206F" w:rsidRDefault="0080206F" w:rsidP="007B5A34">
      <w:pPr>
        <w:spacing w:after="0" w:line="240" w:lineRule="auto"/>
        <w:ind w:firstLine="709"/>
        <w:jc w:val="both"/>
        <w:rPr>
          <w:rFonts w:ascii="Arial" w:hAnsi="Arial" w:cs="Arial"/>
          <w:sz w:val="28"/>
          <w:szCs w:val="28"/>
          <w:lang w:val="kk-KZ"/>
        </w:rPr>
      </w:pPr>
      <w:r w:rsidRPr="004266DD">
        <w:rPr>
          <w:rFonts w:ascii="Arial" w:hAnsi="Arial" w:cs="Arial"/>
          <w:sz w:val="28"/>
          <w:szCs w:val="28"/>
          <w:lang w:val="kk-KZ"/>
        </w:rPr>
        <w:t>Жолдардың, қоймалардың, логистикалық тораптардың және инженерлік желілердің жетіспеушілігі жобалардың жүзеге асырылуын тежейді. Шешім — мемлекеттік-жекеменшік әріптестік (МЖӘ) арқылы инфрақұрылымды дамыту, логистикалық хабтар құру және қызметтерді цифрландыру.</w:t>
      </w:r>
    </w:p>
    <w:p w14:paraId="25259312" w14:textId="77777777" w:rsidR="0080206F" w:rsidRPr="004266DD" w:rsidRDefault="0080206F" w:rsidP="007B5A34">
      <w:pPr>
        <w:spacing w:after="0" w:line="240" w:lineRule="auto"/>
        <w:ind w:firstLine="709"/>
        <w:jc w:val="both"/>
        <w:rPr>
          <w:rFonts w:ascii="Arial" w:hAnsi="Arial" w:cs="Arial"/>
          <w:sz w:val="28"/>
          <w:szCs w:val="28"/>
          <w:lang w:val="kk-KZ"/>
        </w:rPr>
      </w:pPr>
      <w:r w:rsidRPr="004266DD">
        <w:rPr>
          <w:rFonts w:ascii="Arial" w:hAnsi="Arial" w:cs="Arial"/>
          <w:b/>
          <w:bCs/>
          <w:sz w:val="28"/>
          <w:szCs w:val="28"/>
          <w:lang w:val="kk-KZ"/>
        </w:rPr>
        <w:t>ШОБ үшін қаржыға шектеулі қолжетімділік</w:t>
      </w:r>
      <w:r w:rsidRPr="004266DD">
        <w:rPr>
          <w:rFonts w:ascii="Arial" w:hAnsi="Arial" w:cs="Arial"/>
          <w:sz w:val="28"/>
          <w:szCs w:val="28"/>
          <w:lang w:val="kk-KZ"/>
        </w:rPr>
        <w:t xml:space="preserve"> </w:t>
      </w:r>
    </w:p>
    <w:p w14:paraId="088A4C71" w14:textId="0CDFC98D" w:rsidR="0080206F" w:rsidRPr="007B5A34" w:rsidRDefault="0080206F" w:rsidP="007B5A34">
      <w:pPr>
        <w:spacing w:after="0" w:line="240" w:lineRule="auto"/>
        <w:ind w:firstLine="709"/>
        <w:jc w:val="both"/>
        <w:rPr>
          <w:rFonts w:ascii="Arial" w:hAnsi="Arial" w:cs="Arial"/>
          <w:sz w:val="28"/>
          <w:szCs w:val="28"/>
          <w:lang w:val="kk-KZ"/>
        </w:rPr>
      </w:pPr>
      <w:r w:rsidRPr="004266DD">
        <w:rPr>
          <w:rFonts w:ascii="Arial" w:hAnsi="Arial" w:cs="Arial"/>
          <w:sz w:val="28"/>
          <w:szCs w:val="28"/>
          <w:lang w:val="kk-KZ"/>
        </w:rPr>
        <w:t>«Ауыл Аманаты» бағдарламасының табыстылығына қарамастан, оның ауқымы шектеулі. Қаржыландыру көлемін кеңейту, микроқаржылық ұйымдарды дамыту және несиеге кепілдік беру жүйесін енгізу, әсіресе ауыл кәсіпкерлері үшін, қажет.</w:t>
      </w:r>
    </w:p>
    <w:p w14:paraId="26D98FE3" w14:textId="77777777" w:rsidR="0080206F" w:rsidRPr="004266DD" w:rsidRDefault="0080206F" w:rsidP="007B5A34">
      <w:pPr>
        <w:spacing w:after="0" w:line="240" w:lineRule="auto"/>
        <w:ind w:firstLine="709"/>
        <w:jc w:val="both"/>
        <w:rPr>
          <w:rFonts w:ascii="Arial" w:hAnsi="Arial" w:cs="Arial"/>
          <w:sz w:val="28"/>
          <w:szCs w:val="28"/>
          <w:lang w:val="kk-KZ"/>
        </w:rPr>
      </w:pPr>
      <w:r w:rsidRPr="004266DD">
        <w:rPr>
          <w:rFonts w:ascii="Arial" w:hAnsi="Arial" w:cs="Arial"/>
          <w:b/>
          <w:bCs/>
          <w:sz w:val="28"/>
          <w:szCs w:val="28"/>
          <w:lang w:val="kk-KZ"/>
        </w:rPr>
        <w:t>Инновациялық белсенділіктің төмендігі</w:t>
      </w:r>
      <w:r w:rsidRPr="004266DD">
        <w:rPr>
          <w:rFonts w:ascii="Arial" w:hAnsi="Arial" w:cs="Arial"/>
          <w:sz w:val="28"/>
          <w:szCs w:val="28"/>
          <w:lang w:val="kk-KZ"/>
        </w:rPr>
        <w:t xml:space="preserve"> </w:t>
      </w:r>
    </w:p>
    <w:p w14:paraId="449486BC" w14:textId="01D6C1E8" w:rsidR="0080206F" w:rsidRPr="004266DD" w:rsidRDefault="0080206F" w:rsidP="007B5A34">
      <w:pPr>
        <w:spacing w:after="0" w:line="240" w:lineRule="auto"/>
        <w:ind w:firstLine="709"/>
        <w:jc w:val="both"/>
        <w:rPr>
          <w:rFonts w:ascii="Arial" w:hAnsi="Arial" w:cs="Arial"/>
          <w:sz w:val="28"/>
          <w:szCs w:val="28"/>
          <w:lang w:val="kk-KZ"/>
        </w:rPr>
      </w:pPr>
      <w:r w:rsidRPr="004266DD">
        <w:rPr>
          <w:rFonts w:ascii="Arial" w:hAnsi="Arial" w:cs="Arial"/>
          <w:sz w:val="28"/>
          <w:szCs w:val="28"/>
          <w:lang w:val="kk-KZ"/>
        </w:rPr>
        <w:t xml:space="preserve">Аудандағы жобалар дәстүрлі сипатқа ие. Ауыл шаруашылығы министрі Айдарбек Сапаров атап өткендей, агросектордағы проблемалар технологиялардың төмен деңгейімен және </w:t>
      </w:r>
      <w:r w:rsidRPr="004266DD">
        <w:rPr>
          <w:rFonts w:ascii="Arial" w:hAnsi="Arial" w:cs="Arial"/>
          <w:sz w:val="28"/>
          <w:szCs w:val="28"/>
          <w:lang w:val="kk-KZ"/>
        </w:rPr>
        <w:lastRenderedPageBreak/>
        <w:t>агротехнологиялардың сақталмауымен байланысты. Шешімдер — бизнес-инкубаторлар ашу, агро-стартаптарға гранттар бөлу, акселераторлар құру және ауыл кәсіпкерлеріне арналған оқыту бағдарламаларын іске қосу.</w:t>
      </w:r>
    </w:p>
    <w:p w14:paraId="1BAB1C88" w14:textId="77777777" w:rsidR="0080206F" w:rsidRPr="004266DD" w:rsidRDefault="0080206F" w:rsidP="007B5A34">
      <w:pPr>
        <w:spacing w:after="0" w:line="240" w:lineRule="auto"/>
        <w:ind w:firstLine="709"/>
        <w:jc w:val="both"/>
        <w:rPr>
          <w:rFonts w:ascii="Arial" w:hAnsi="Arial" w:cs="Arial"/>
          <w:sz w:val="28"/>
          <w:szCs w:val="28"/>
          <w:lang w:val="kk-KZ"/>
        </w:rPr>
      </w:pPr>
      <w:r w:rsidRPr="004266DD">
        <w:rPr>
          <w:rFonts w:ascii="Arial" w:hAnsi="Arial" w:cs="Arial"/>
          <w:b/>
          <w:bCs/>
          <w:sz w:val="28"/>
          <w:szCs w:val="28"/>
          <w:lang w:val="kk-KZ"/>
        </w:rPr>
        <w:t>Инвестициялардың сапасы және олардың тиімділігін бақылау</w:t>
      </w:r>
      <w:r w:rsidRPr="004266DD">
        <w:rPr>
          <w:rFonts w:ascii="Arial" w:hAnsi="Arial" w:cs="Arial"/>
          <w:sz w:val="28"/>
          <w:szCs w:val="28"/>
          <w:lang w:val="kk-KZ"/>
        </w:rPr>
        <w:t xml:space="preserve"> </w:t>
      </w:r>
    </w:p>
    <w:p w14:paraId="0D8A9807" w14:textId="0F17343B" w:rsidR="0080206F" w:rsidRDefault="0080206F" w:rsidP="007B5A34">
      <w:pPr>
        <w:spacing w:after="0" w:line="240" w:lineRule="auto"/>
        <w:ind w:firstLine="709"/>
        <w:jc w:val="both"/>
        <w:rPr>
          <w:rFonts w:ascii="Arial" w:hAnsi="Arial" w:cs="Arial"/>
          <w:sz w:val="28"/>
          <w:szCs w:val="28"/>
          <w:lang w:val="kk-KZ"/>
        </w:rPr>
      </w:pPr>
      <w:r w:rsidRPr="004266DD">
        <w:rPr>
          <w:rFonts w:ascii="Arial" w:hAnsi="Arial" w:cs="Arial"/>
          <w:sz w:val="28"/>
          <w:szCs w:val="28"/>
          <w:lang w:val="kk-KZ"/>
        </w:rPr>
        <w:t>Президент Тоқаев мемлекеттік қолдау алған инвесторларға қарсы міндеттемелер қойылуы керектігін атап өтті. Бұл нақты KPI және олардың орындалуын бақылау тетіктері бар инвестициялық келісімшарттар жүйесін енгізу қажеттігін өзекті етеді.</w:t>
      </w:r>
    </w:p>
    <w:p w14:paraId="2F80F29D" w14:textId="77777777" w:rsidR="007B5A34" w:rsidRPr="0080206F" w:rsidRDefault="007B5A34" w:rsidP="007B5A34">
      <w:pPr>
        <w:spacing w:after="0" w:line="240" w:lineRule="auto"/>
        <w:ind w:firstLine="709"/>
        <w:jc w:val="both"/>
        <w:rPr>
          <w:rFonts w:ascii="Arial" w:hAnsi="Arial" w:cs="Arial"/>
          <w:sz w:val="28"/>
          <w:szCs w:val="28"/>
          <w:lang w:val="kk-KZ"/>
        </w:rPr>
      </w:pPr>
    </w:p>
    <w:p w14:paraId="18F70E93" w14:textId="2A0B9F23" w:rsidR="0080206F" w:rsidRPr="004266DD" w:rsidRDefault="0080206F" w:rsidP="007B5A34">
      <w:pPr>
        <w:spacing w:after="0" w:line="240" w:lineRule="auto"/>
        <w:ind w:firstLine="709"/>
        <w:jc w:val="both"/>
        <w:rPr>
          <w:rFonts w:ascii="Arial" w:hAnsi="Arial" w:cs="Arial"/>
          <w:b/>
          <w:bCs/>
          <w:sz w:val="28"/>
          <w:szCs w:val="28"/>
          <w:lang w:val="kk-KZ"/>
        </w:rPr>
      </w:pPr>
      <w:r w:rsidRPr="004266DD">
        <w:rPr>
          <w:rFonts w:ascii="Arial" w:hAnsi="Arial" w:cs="Arial"/>
          <w:b/>
          <w:bCs/>
          <w:sz w:val="28"/>
          <w:szCs w:val="28"/>
          <w:lang w:val="kk-KZ"/>
        </w:rPr>
        <w:tab/>
      </w:r>
      <w:r w:rsidRPr="004266DD">
        <w:rPr>
          <w:rFonts w:ascii="Arial" w:hAnsi="Arial" w:cs="Arial"/>
          <w:b/>
          <w:bCs/>
          <w:sz w:val="28"/>
          <w:szCs w:val="28"/>
          <w:lang w:val="kk-KZ"/>
        </w:rPr>
        <w:tab/>
      </w:r>
      <w:r w:rsidRPr="004266DD">
        <w:rPr>
          <w:rFonts w:ascii="Arial" w:hAnsi="Arial" w:cs="Arial"/>
          <w:b/>
          <w:bCs/>
          <w:sz w:val="28"/>
          <w:szCs w:val="28"/>
          <w:lang w:val="kk-KZ"/>
        </w:rPr>
        <w:tab/>
      </w:r>
      <w:r w:rsidRPr="004266DD">
        <w:rPr>
          <w:rFonts w:ascii="Arial" w:hAnsi="Arial" w:cs="Arial"/>
          <w:b/>
          <w:bCs/>
          <w:sz w:val="28"/>
          <w:szCs w:val="28"/>
          <w:lang w:val="kk-KZ"/>
        </w:rPr>
        <w:tab/>
        <w:t xml:space="preserve">Халықаралық тәжірибе. </w:t>
      </w:r>
    </w:p>
    <w:p w14:paraId="58F6E28F" w14:textId="671D4F00" w:rsidR="0080206F" w:rsidRDefault="0080206F" w:rsidP="007B5A34">
      <w:pPr>
        <w:spacing w:after="0" w:line="240" w:lineRule="auto"/>
        <w:ind w:firstLine="709"/>
        <w:jc w:val="both"/>
        <w:rPr>
          <w:rFonts w:ascii="Arial" w:hAnsi="Arial" w:cs="Arial"/>
          <w:sz w:val="28"/>
          <w:szCs w:val="28"/>
        </w:rPr>
      </w:pPr>
      <w:r w:rsidRPr="004266DD">
        <w:rPr>
          <w:rFonts w:ascii="Arial" w:hAnsi="Arial" w:cs="Arial"/>
          <w:sz w:val="28"/>
          <w:szCs w:val="28"/>
          <w:lang w:val="kk-KZ"/>
        </w:rPr>
        <w:t xml:space="preserve"> </w:t>
      </w:r>
      <w:r w:rsidRPr="004266DD">
        <w:rPr>
          <w:rFonts w:ascii="Arial" w:hAnsi="Arial" w:cs="Arial"/>
          <w:sz w:val="28"/>
          <w:szCs w:val="28"/>
          <w:lang w:val="kk-KZ"/>
        </w:rPr>
        <w:tab/>
        <w:t xml:space="preserve">Халықаралық тәжірибе көптеген елдердің инвестицияларды ынталандыру үшін кешенді тәсілді қолданатынын көрсетеді. Еуропалық одақта ауылдық аумақтарды дамыту қорлары арқылы фермерлер мен шағын бизнесті қолдау бағдарламалары кеңінен қолданылады, бұл «жасыл технологияларды» енгізуге және цифрландыруға ықпал етеді. АҚШ-та шағын бизнесті қолдау жүйесі (SBA) жұмыс істейді, ол жеңілдетілген несиелер мен қарыздарға кепілдіктер беріп, қаржыландыруға қолжетімділікті жеңілдетеді. Қытайда индустриялық парктер мен логистикалық хабтар табысты қолданылуда, олар дайын инфрақұрылым мен салықтық жеңілдіктер ұсынып, жоғары технологиялық салаларды дамытуға ерекше тиімді ықпал етеді. Шығыс Еуропа елдерінде инновацияларды және цифрлық ауыл шаруашылығын дамытуға бағытталған бизнес-инкубаторлар мен акселерациялық бағдарламалар белсенді жұмыс істейді. Мұндай тәжірибе сәтті инвестициялық саясаттың қаржылық қолдауды, инфрақұрылымды дамытуды, инновациялық шешімдерді және кәсіпкерлікті ынталандыруды үйлестіруді қажет ететінін көрсетеді. </w:t>
      </w:r>
      <w:r w:rsidRPr="0080206F">
        <w:rPr>
          <w:rFonts w:ascii="Arial" w:hAnsi="Arial" w:cs="Arial"/>
          <w:sz w:val="28"/>
          <w:szCs w:val="28"/>
        </w:rPr>
        <w:t>[5]</w:t>
      </w:r>
    </w:p>
    <w:p w14:paraId="19EF3399" w14:textId="77777777" w:rsidR="0080206F" w:rsidRPr="0080206F" w:rsidRDefault="0080206F" w:rsidP="0080206F">
      <w:pPr>
        <w:ind w:firstLine="708"/>
        <w:jc w:val="both"/>
        <w:rPr>
          <w:rFonts w:ascii="Arial" w:hAnsi="Arial" w:cs="Arial"/>
          <w:sz w:val="28"/>
          <w:szCs w:val="28"/>
        </w:rPr>
      </w:pPr>
    </w:p>
    <w:p w14:paraId="125E7AE4" w14:textId="398736F0" w:rsidR="0080206F" w:rsidRPr="0080206F" w:rsidRDefault="0080206F" w:rsidP="007B5A34">
      <w:pPr>
        <w:spacing w:after="0" w:line="240" w:lineRule="auto"/>
        <w:ind w:left="4248" w:hanging="2832"/>
        <w:jc w:val="both"/>
        <w:rPr>
          <w:rFonts w:ascii="Arial" w:hAnsi="Arial" w:cs="Arial"/>
          <w:b/>
          <w:bCs/>
          <w:sz w:val="28"/>
          <w:szCs w:val="28"/>
        </w:rPr>
      </w:pPr>
      <w:r w:rsidRPr="0080206F">
        <w:rPr>
          <w:rFonts w:ascii="Arial" w:hAnsi="Arial" w:cs="Arial"/>
          <w:b/>
          <w:bCs/>
          <w:sz w:val="28"/>
          <w:szCs w:val="28"/>
        </w:rPr>
        <w:t>Инвестицияларды</w:t>
      </w:r>
      <w:r>
        <w:rPr>
          <w:rFonts w:ascii="Arial" w:hAnsi="Arial" w:cs="Arial"/>
          <w:b/>
          <w:bCs/>
          <w:sz w:val="28"/>
          <w:szCs w:val="28"/>
        </w:rPr>
        <w:tab/>
      </w:r>
      <w:r w:rsidRPr="0080206F">
        <w:rPr>
          <w:rFonts w:ascii="Arial" w:hAnsi="Arial" w:cs="Arial"/>
          <w:b/>
          <w:bCs/>
          <w:sz w:val="28"/>
          <w:szCs w:val="28"/>
        </w:rPr>
        <w:t>ынталандырудың</w:t>
      </w:r>
      <w:r>
        <w:rPr>
          <w:rFonts w:ascii="Arial" w:hAnsi="Arial" w:cs="Arial"/>
          <w:b/>
          <w:bCs/>
          <w:sz w:val="28"/>
          <w:szCs w:val="28"/>
        </w:rPr>
        <w:tab/>
      </w:r>
      <w:r w:rsidRPr="0080206F">
        <w:rPr>
          <w:rFonts w:ascii="Arial" w:hAnsi="Arial" w:cs="Arial"/>
          <w:b/>
          <w:bCs/>
          <w:sz w:val="28"/>
          <w:szCs w:val="28"/>
        </w:rPr>
        <w:t>халықаралық</w:t>
      </w:r>
      <w:r>
        <w:rPr>
          <w:rFonts w:ascii="Arial" w:hAnsi="Arial" w:cs="Arial"/>
          <w:b/>
          <w:bCs/>
          <w:sz w:val="28"/>
          <w:szCs w:val="28"/>
        </w:rPr>
        <w:t xml:space="preserve"> </w:t>
      </w:r>
      <w:r w:rsidRPr="0080206F">
        <w:rPr>
          <w:rFonts w:ascii="Arial" w:hAnsi="Arial" w:cs="Arial"/>
          <w:b/>
          <w:bCs/>
          <w:sz w:val="28"/>
          <w:szCs w:val="28"/>
        </w:rPr>
        <w:t>тәжірибесі</w:t>
      </w:r>
    </w:p>
    <w:tbl>
      <w:tblPr>
        <w:tblStyle w:val="ac"/>
        <w:tblW w:w="9781" w:type="dxa"/>
        <w:tblInd w:w="-147" w:type="dxa"/>
        <w:tblLook w:val="04A0" w:firstRow="1" w:lastRow="0" w:firstColumn="1" w:lastColumn="0" w:noHBand="0" w:noVBand="1"/>
      </w:tblPr>
      <w:tblGrid>
        <w:gridCol w:w="3272"/>
        <w:gridCol w:w="3138"/>
        <w:gridCol w:w="3371"/>
      </w:tblGrid>
      <w:tr w:rsidR="0080206F" w:rsidRPr="0080206F" w14:paraId="53743F39" w14:textId="77777777" w:rsidTr="0080206F">
        <w:tc>
          <w:tcPr>
            <w:tcW w:w="3272" w:type="dxa"/>
            <w:tcBorders>
              <w:top w:val="single" w:sz="4" w:space="0" w:color="auto"/>
              <w:left w:val="single" w:sz="4" w:space="0" w:color="auto"/>
              <w:bottom w:val="single" w:sz="4" w:space="0" w:color="auto"/>
              <w:right w:val="single" w:sz="4" w:space="0" w:color="auto"/>
            </w:tcBorders>
            <w:hideMark/>
          </w:tcPr>
          <w:p w14:paraId="4D9D48BB" w14:textId="1C6B9F12" w:rsidR="0080206F" w:rsidRPr="0080206F" w:rsidRDefault="0080206F" w:rsidP="007B5A34">
            <w:pPr>
              <w:ind w:firstLine="708"/>
              <w:jc w:val="both"/>
              <w:rPr>
                <w:rFonts w:ascii="Arial" w:hAnsi="Arial" w:cs="Arial"/>
                <w:sz w:val="28"/>
                <w:szCs w:val="28"/>
              </w:rPr>
            </w:pPr>
            <w:r w:rsidRPr="0080206F">
              <w:rPr>
                <w:rFonts w:ascii="Arial" w:hAnsi="Arial" w:cs="Arial"/>
                <w:sz w:val="28"/>
                <w:szCs w:val="28"/>
              </w:rPr>
              <w:t>Ел / Өңір</w:t>
            </w:r>
          </w:p>
        </w:tc>
        <w:tc>
          <w:tcPr>
            <w:tcW w:w="3138" w:type="dxa"/>
            <w:tcBorders>
              <w:top w:val="single" w:sz="4" w:space="0" w:color="auto"/>
              <w:left w:val="single" w:sz="4" w:space="0" w:color="auto"/>
              <w:bottom w:val="single" w:sz="4" w:space="0" w:color="auto"/>
              <w:right w:val="single" w:sz="4" w:space="0" w:color="auto"/>
            </w:tcBorders>
            <w:hideMark/>
          </w:tcPr>
          <w:p w14:paraId="25FC07D9" w14:textId="276077D6" w:rsidR="0080206F" w:rsidRPr="0080206F" w:rsidRDefault="0080206F" w:rsidP="007B5A34">
            <w:pPr>
              <w:jc w:val="center"/>
              <w:rPr>
                <w:rFonts w:ascii="Arial" w:hAnsi="Arial" w:cs="Arial"/>
                <w:sz w:val="28"/>
                <w:szCs w:val="28"/>
              </w:rPr>
            </w:pPr>
            <w:r w:rsidRPr="0080206F">
              <w:rPr>
                <w:rFonts w:ascii="Arial" w:hAnsi="Arial" w:cs="Arial"/>
                <w:sz w:val="28"/>
                <w:szCs w:val="28"/>
              </w:rPr>
              <w:t>Инвестицияларды ынталандыру тетіктері</w:t>
            </w:r>
          </w:p>
        </w:tc>
        <w:tc>
          <w:tcPr>
            <w:tcW w:w="3371" w:type="dxa"/>
            <w:tcBorders>
              <w:top w:val="single" w:sz="4" w:space="0" w:color="auto"/>
              <w:left w:val="single" w:sz="4" w:space="0" w:color="auto"/>
              <w:bottom w:val="single" w:sz="4" w:space="0" w:color="auto"/>
              <w:right w:val="single" w:sz="4" w:space="0" w:color="auto"/>
            </w:tcBorders>
            <w:hideMark/>
          </w:tcPr>
          <w:p w14:paraId="50C5E879" w14:textId="0F2545D1" w:rsidR="0080206F" w:rsidRPr="0080206F" w:rsidRDefault="0080206F" w:rsidP="007B5A34">
            <w:pPr>
              <w:jc w:val="center"/>
              <w:rPr>
                <w:rFonts w:ascii="Arial" w:hAnsi="Arial" w:cs="Arial"/>
                <w:sz w:val="28"/>
                <w:szCs w:val="28"/>
              </w:rPr>
            </w:pPr>
            <w:r w:rsidRPr="0080206F">
              <w:rPr>
                <w:rFonts w:ascii="Arial" w:hAnsi="Arial" w:cs="Arial"/>
                <w:sz w:val="28"/>
                <w:szCs w:val="28"/>
              </w:rPr>
              <w:t>Ерекшеліктері</w:t>
            </w:r>
            <w:r w:rsidR="005E6847">
              <w:rPr>
                <w:rFonts w:ascii="Arial" w:hAnsi="Arial" w:cs="Arial"/>
                <w:sz w:val="28"/>
                <w:szCs w:val="28"/>
              </w:rPr>
              <w:t xml:space="preserve"> </w:t>
            </w:r>
            <w:r w:rsidRPr="0080206F">
              <w:rPr>
                <w:rFonts w:ascii="Arial" w:hAnsi="Arial" w:cs="Arial"/>
                <w:sz w:val="28"/>
                <w:szCs w:val="28"/>
              </w:rPr>
              <w:t>мен</w:t>
            </w:r>
            <w:r w:rsidR="005E6847">
              <w:rPr>
                <w:rFonts w:ascii="Arial" w:hAnsi="Arial" w:cs="Arial"/>
                <w:sz w:val="28"/>
                <w:szCs w:val="28"/>
              </w:rPr>
              <w:t xml:space="preserve"> </w:t>
            </w:r>
            <w:r w:rsidRPr="0080206F">
              <w:rPr>
                <w:rFonts w:ascii="Arial" w:hAnsi="Arial" w:cs="Arial"/>
                <w:sz w:val="28"/>
                <w:szCs w:val="28"/>
              </w:rPr>
              <w:t>бағыттары</w:t>
            </w:r>
          </w:p>
        </w:tc>
      </w:tr>
      <w:tr w:rsidR="0080206F" w:rsidRPr="0080206F" w14:paraId="74B36ACF" w14:textId="77777777" w:rsidTr="0080206F">
        <w:tc>
          <w:tcPr>
            <w:tcW w:w="3272" w:type="dxa"/>
            <w:tcBorders>
              <w:top w:val="single" w:sz="4" w:space="0" w:color="auto"/>
              <w:left w:val="single" w:sz="4" w:space="0" w:color="auto"/>
              <w:bottom w:val="single" w:sz="4" w:space="0" w:color="auto"/>
              <w:right w:val="single" w:sz="4" w:space="0" w:color="auto"/>
            </w:tcBorders>
            <w:hideMark/>
          </w:tcPr>
          <w:p w14:paraId="2DAA62AC" w14:textId="022815B0" w:rsidR="0080206F" w:rsidRPr="0080206F" w:rsidRDefault="005E6847" w:rsidP="007B5A34">
            <w:pPr>
              <w:jc w:val="center"/>
              <w:rPr>
                <w:rFonts w:ascii="Arial" w:hAnsi="Arial" w:cs="Arial"/>
                <w:sz w:val="28"/>
                <w:szCs w:val="28"/>
                <w:lang w:val="en-US"/>
              </w:rPr>
            </w:pPr>
            <w:r w:rsidRPr="005E6847">
              <w:rPr>
                <w:rFonts w:ascii="Arial" w:hAnsi="Arial" w:cs="Arial"/>
                <w:sz w:val="28"/>
                <w:szCs w:val="28"/>
              </w:rPr>
              <w:t>Еуропалық одақ (ЕО)</w:t>
            </w:r>
          </w:p>
        </w:tc>
        <w:tc>
          <w:tcPr>
            <w:tcW w:w="3138" w:type="dxa"/>
            <w:tcBorders>
              <w:top w:val="single" w:sz="4" w:space="0" w:color="auto"/>
              <w:left w:val="single" w:sz="4" w:space="0" w:color="auto"/>
              <w:bottom w:val="single" w:sz="4" w:space="0" w:color="auto"/>
              <w:right w:val="single" w:sz="4" w:space="0" w:color="auto"/>
            </w:tcBorders>
            <w:hideMark/>
          </w:tcPr>
          <w:p w14:paraId="7C9828B6" w14:textId="2361B7AE" w:rsidR="0080206F" w:rsidRPr="0080206F" w:rsidRDefault="005E6847" w:rsidP="007B5A34">
            <w:pPr>
              <w:jc w:val="center"/>
              <w:rPr>
                <w:rFonts w:ascii="Arial" w:hAnsi="Arial" w:cs="Arial"/>
                <w:sz w:val="28"/>
                <w:szCs w:val="28"/>
                <w:lang w:val="en-US"/>
              </w:rPr>
            </w:pPr>
            <w:r w:rsidRPr="005E6847">
              <w:rPr>
                <w:rFonts w:ascii="Arial" w:hAnsi="Arial" w:cs="Arial"/>
                <w:sz w:val="28"/>
                <w:szCs w:val="28"/>
              </w:rPr>
              <w:t>Ауылдық</w:t>
            </w:r>
            <w:r w:rsidRPr="005E6847">
              <w:rPr>
                <w:rFonts w:ascii="Arial" w:hAnsi="Arial" w:cs="Arial"/>
                <w:sz w:val="28"/>
                <w:szCs w:val="28"/>
                <w:lang w:val="en-US"/>
              </w:rPr>
              <w:t xml:space="preserve"> </w:t>
            </w:r>
            <w:r w:rsidRPr="005E6847">
              <w:rPr>
                <w:rFonts w:ascii="Arial" w:hAnsi="Arial" w:cs="Arial"/>
                <w:sz w:val="28"/>
                <w:szCs w:val="28"/>
              </w:rPr>
              <w:t>аумақтарды</w:t>
            </w:r>
            <w:r w:rsidRPr="005E6847">
              <w:rPr>
                <w:rFonts w:ascii="Arial" w:hAnsi="Arial" w:cs="Arial"/>
                <w:sz w:val="28"/>
                <w:szCs w:val="28"/>
                <w:lang w:val="en-US"/>
              </w:rPr>
              <w:t xml:space="preserve"> </w:t>
            </w:r>
            <w:r w:rsidRPr="005E6847">
              <w:rPr>
                <w:rFonts w:ascii="Arial" w:hAnsi="Arial" w:cs="Arial"/>
                <w:sz w:val="28"/>
                <w:szCs w:val="28"/>
              </w:rPr>
              <w:t>дамыту</w:t>
            </w:r>
            <w:r w:rsidRPr="005E6847">
              <w:rPr>
                <w:rFonts w:ascii="Arial" w:hAnsi="Arial" w:cs="Arial"/>
                <w:sz w:val="28"/>
                <w:szCs w:val="28"/>
                <w:lang w:val="en-US"/>
              </w:rPr>
              <w:t xml:space="preserve"> </w:t>
            </w:r>
            <w:r w:rsidRPr="005E6847">
              <w:rPr>
                <w:rFonts w:ascii="Arial" w:hAnsi="Arial" w:cs="Arial"/>
                <w:sz w:val="28"/>
                <w:szCs w:val="28"/>
              </w:rPr>
              <w:t>қорлары</w:t>
            </w:r>
            <w:r w:rsidRPr="005E6847">
              <w:rPr>
                <w:rFonts w:ascii="Arial" w:hAnsi="Arial" w:cs="Arial"/>
                <w:sz w:val="28"/>
                <w:szCs w:val="28"/>
                <w:lang w:val="en-US"/>
              </w:rPr>
              <w:t xml:space="preserve"> </w:t>
            </w:r>
            <w:r w:rsidRPr="005E6847">
              <w:rPr>
                <w:rFonts w:ascii="Arial" w:hAnsi="Arial" w:cs="Arial"/>
                <w:sz w:val="28"/>
                <w:szCs w:val="28"/>
              </w:rPr>
              <w:t>арқылы</w:t>
            </w:r>
            <w:r w:rsidRPr="005E6847">
              <w:rPr>
                <w:rFonts w:ascii="Arial" w:hAnsi="Arial" w:cs="Arial"/>
                <w:sz w:val="28"/>
                <w:szCs w:val="28"/>
                <w:lang w:val="en-US"/>
              </w:rPr>
              <w:t xml:space="preserve"> </w:t>
            </w:r>
            <w:r w:rsidRPr="005E6847">
              <w:rPr>
                <w:rFonts w:ascii="Arial" w:hAnsi="Arial" w:cs="Arial"/>
                <w:sz w:val="28"/>
                <w:szCs w:val="28"/>
              </w:rPr>
              <w:t>фермерлер</w:t>
            </w:r>
            <w:r w:rsidRPr="005E6847">
              <w:rPr>
                <w:rFonts w:ascii="Arial" w:hAnsi="Arial" w:cs="Arial"/>
                <w:sz w:val="28"/>
                <w:szCs w:val="28"/>
                <w:lang w:val="en-US"/>
              </w:rPr>
              <w:t xml:space="preserve"> </w:t>
            </w:r>
            <w:r w:rsidRPr="005E6847">
              <w:rPr>
                <w:rFonts w:ascii="Arial" w:hAnsi="Arial" w:cs="Arial"/>
                <w:sz w:val="28"/>
                <w:szCs w:val="28"/>
              </w:rPr>
              <w:t>мен</w:t>
            </w:r>
            <w:r w:rsidRPr="005E6847">
              <w:rPr>
                <w:rFonts w:ascii="Arial" w:hAnsi="Arial" w:cs="Arial"/>
                <w:sz w:val="28"/>
                <w:szCs w:val="28"/>
                <w:lang w:val="en-US"/>
              </w:rPr>
              <w:t xml:space="preserve"> </w:t>
            </w:r>
            <w:r w:rsidRPr="005E6847">
              <w:rPr>
                <w:rFonts w:ascii="Arial" w:hAnsi="Arial" w:cs="Arial"/>
                <w:sz w:val="28"/>
                <w:szCs w:val="28"/>
              </w:rPr>
              <w:t>шағын</w:t>
            </w:r>
            <w:r w:rsidRPr="005E6847">
              <w:rPr>
                <w:rFonts w:ascii="Arial" w:hAnsi="Arial" w:cs="Arial"/>
                <w:sz w:val="28"/>
                <w:szCs w:val="28"/>
                <w:lang w:val="en-US"/>
              </w:rPr>
              <w:t xml:space="preserve"> </w:t>
            </w:r>
            <w:r w:rsidRPr="005E6847">
              <w:rPr>
                <w:rFonts w:ascii="Arial" w:hAnsi="Arial" w:cs="Arial"/>
                <w:sz w:val="28"/>
                <w:szCs w:val="28"/>
              </w:rPr>
              <w:t>бизнесті</w:t>
            </w:r>
            <w:r w:rsidRPr="005E6847">
              <w:rPr>
                <w:rFonts w:ascii="Arial" w:hAnsi="Arial" w:cs="Arial"/>
                <w:sz w:val="28"/>
                <w:szCs w:val="28"/>
                <w:lang w:val="en-US"/>
              </w:rPr>
              <w:t xml:space="preserve"> </w:t>
            </w:r>
            <w:r w:rsidRPr="005E6847">
              <w:rPr>
                <w:rFonts w:ascii="Arial" w:hAnsi="Arial" w:cs="Arial"/>
                <w:sz w:val="28"/>
                <w:szCs w:val="28"/>
              </w:rPr>
              <w:t>қолдау</w:t>
            </w:r>
            <w:r w:rsidRPr="005E6847">
              <w:rPr>
                <w:rFonts w:ascii="Arial" w:hAnsi="Arial" w:cs="Arial"/>
                <w:sz w:val="28"/>
                <w:szCs w:val="28"/>
                <w:lang w:val="en-US"/>
              </w:rPr>
              <w:t xml:space="preserve"> </w:t>
            </w:r>
            <w:r w:rsidRPr="005E6847">
              <w:rPr>
                <w:rFonts w:ascii="Arial" w:hAnsi="Arial" w:cs="Arial"/>
                <w:sz w:val="28"/>
                <w:szCs w:val="28"/>
              </w:rPr>
              <w:t>бағдарламалары</w:t>
            </w:r>
          </w:p>
        </w:tc>
        <w:tc>
          <w:tcPr>
            <w:tcW w:w="3371" w:type="dxa"/>
            <w:tcBorders>
              <w:top w:val="single" w:sz="4" w:space="0" w:color="auto"/>
              <w:left w:val="single" w:sz="4" w:space="0" w:color="auto"/>
              <w:bottom w:val="single" w:sz="4" w:space="0" w:color="auto"/>
              <w:right w:val="single" w:sz="4" w:space="0" w:color="auto"/>
            </w:tcBorders>
            <w:hideMark/>
          </w:tcPr>
          <w:p w14:paraId="745ED237" w14:textId="1C1ED645" w:rsidR="0080206F" w:rsidRPr="0080206F" w:rsidRDefault="005E6847" w:rsidP="007B5A34">
            <w:pPr>
              <w:jc w:val="center"/>
              <w:rPr>
                <w:rFonts w:ascii="Arial" w:hAnsi="Arial" w:cs="Arial"/>
                <w:sz w:val="28"/>
                <w:szCs w:val="28"/>
              </w:rPr>
            </w:pPr>
            <w:r w:rsidRPr="005E6847">
              <w:rPr>
                <w:rFonts w:ascii="Arial" w:hAnsi="Arial" w:cs="Arial"/>
                <w:sz w:val="28"/>
                <w:szCs w:val="28"/>
              </w:rPr>
              <w:t>«Жасыл технологиялар», цифрландыру</w:t>
            </w:r>
          </w:p>
        </w:tc>
      </w:tr>
      <w:tr w:rsidR="0080206F" w:rsidRPr="0080206F" w14:paraId="735A5783" w14:textId="77777777" w:rsidTr="0080206F">
        <w:tc>
          <w:tcPr>
            <w:tcW w:w="3272" w:type="dxa"/>
            <w:tcBorders>
              <w:top w:val="single" w:sz="4" w:space="0" w:color="auto"/>
              <w:left w:val="single" w:sz="4" w:space="0" w:color="auto"/>
              <w:bottom w:val="single" w:sz="4" w:space="0" w:color="auto"/>
              <w:right w:val="single" w:sz="4" w:space="0" w:color="auto"/>
            </w:tcBorders>
            <w:hideMark/>
          </w:tcPr>
          <w:p w14:paraId="22157785" w14:textId="020FDFE6" w:rsidR="0080206F" w:rsidRPr="0080206F" w:rsidRDefault="005E6847" w:rsidP="007B5A34">
            <w:pPr>
              <w:jc w:val="center"/>
              <w:rPr>
                <w:rFonts w:ascii="Arial" w:hAnsi="Arial" w:cs="Arial"/>
                <w:sz w:val="28"/>
                <w:szCs w:val="28"/>
                <w:lang w:val="en-US"/>
              </w:rPr>
            </w:pPr>
            <w:r w:rsidRPr="005E6847">
              <w:rPr>
                <w:rFonts w:ascii="Arial" w:hAnsi="Arial" w:cs="Arial"/>
                <w:sz w:val="28"/>
                <w:szCs w:val="28"/>
              </w:rPr>
              <w:t>АҚШ</w:t>
            </w:r>
            <w:r>
              <w:rPr>
                <w:rFonts w:ascii="Arial" w:hAnsi="Arial" w:cs="Arial"/>
                <w:sz w:val="28"/>
                <w:szCs w:val="28"/>
              </w:rPr>
              <w:t xml:space="preserve"> </w:t>
            </w:r>
            <w:r w:rsidRPr="005E6847">
              <w:rPr>
                <w:rFonts w:ascii="Arial" w:hAnsi="Arial" w:cs="Arial"/>
                <w:sz w:val="28"/>
                <w:szCs w:val="28"/>
              </w:rPr>
              <w:t>(Америка Құрама Штаттары)</w:t>
            </w:r>
          </w:p>
        </w:tc>
        <w:tc>
          <w:tcPr>
            <w:tcW w:w="3138" w:type="dxa"/>
            <w:tcBorders>
              <w:top w:val="single" w:sz="4" w:space="0" w:color="auto"/>
              <w:left w:val="single" w:sz="4" w:space="0" w:color="auto"/>
              <w:bottom w:val="single" w:sz="4" w:space="0" w:color="auto"/>
              <w:right w:val="single" w:sz="4" w:space="0" w:color="auto"/>
            </w:tcBorders>
            <w:hideMark/>
          </w:tcPr>
          <w:p w14:paraId="2C96E795" w14:textId="6BF2D804" w:rsidR="0080206F" w:rsidRPr="0080206F" w:rsidRDefault="005E6847" w:rsidP="007B5A34">
            <w:pPr>
              <w:jc w:val="center"/>
              <w:rPr>
                <w:rFonts w:ascii="Arial" w:hAnsi="Arial" w:cs="Arial"/>
                <w:sz w:val="28"/>
                <w:szCs w:val="28"/>
                <w:lang w:val="en-US"/>
              </w:rPr>
            </w:pPr>
            <w:r w:rsidRPr="005E6847">
              <w:rPr>
                <w:rFonts w:ascii="Arial" w:hAnsi="Arial" w:cs="Arial"/>
                <w:sz w:val="28"/>
                <w:szCs w:val="28"/>
              </w:rPr>
              <w:t>Шағын</w:t>
            </w:r>
            <w:r w:rsidRPr="005E6847">
              <w:rPr>
                <w:rFonts w:ascii="Arial" w:hAnsi="Arial" w:cs="Arial"/>
                <w:sz w:val="28"/>
                <w:szCs w:val="28"/>
                <w:lang w:val="en-US"/>
              </w:rPr>
              <w:t xml:space="preserve"> </w:t>
            </w:r>
            <w:r w:rsidRPr="005E6847">
              <w:rPr>
                <w:rFonts w:ascii="Arial" w:hAnsi="Arial" w:cs="Arial"/>
                <w:sz w:val="28"/>
                <w:szCs w:val="28"/>
              </w:rPr>
              <w:t>бизнесті</w:t>
            </w:r>
            <w:r w:rsidRPr="005E6847">
              <w:rPr>
                <w:rFonts w:ascii="Arial" w:hAnsi="Arial" w:cs="Arial"/>
                <w:sz w:val="28"/>
                <w:szCs w:val="28"/>
                <w:lang w:val="en-US"/>
              </w:rPr>
              <w:t xml:space="preserve"> </w:t>
            </w:r>
            <w:r w:rsidRPr="005E6847">
              <w:rPr>
                <w:rFonts w:ascii="Arial" w:hAnsi="Arial" w:cs="Arial"/>
                <w:sz w:val="28"/>
                <w:szCs w:val="28"/>
              </w:rPr>
              <w:t>қолдау</w:t>
            </w:r>
            <w:r w:rsidRPr="005E6847">
              <w:rPr>
                <w:rFonts w:ascii="Arial" w:hAnsi="Arial" w:cs="Arial"/>
                <w:sz w:val="28"/>
                <w:szCs w:val="28"/>
                <w:lang w:val="en-US"/>
              </w:rPr>
              <w:t xml:space="preserve"> </w:t>
            </w:r>
            <w:r w:rsidRPr="005E6847">
              <w:rPr>
                <w:rFonts w:ascii="Arial" w:hAnsi="Arial" w:cs="Arial"/>
                <w:sz w:val="28"/>
                <w:szCs w:val="28"/>
              </w:rPr>
              <w:t>жүйесі</w:t>
            </w:r>
            <w:r w:rsidRPr="005E6847">
              <w:rPr>
                <w:rFonts w:ascii="Arial" w:hAnsi="Arial" w:cs="Arial"/>
                <w:sz w:val="28"/>
                <w:szCs w:val="28"/>
                <w:lang w:val="en-US"/>
              </w:rPr>
              <w:t xml:space="preserve"> (SBA): </w:t>
            </w:r>
            <w:r w:rsidRPr="005E6847">
              <w:rPr>
                <w:rFonts w:ascii="Arial" w:hAnsi="Arial" w:cs="Arial"/>
                <w:sz w:val="28"/>
                <w:szCs w:val="28"/>
              </w:rPr>
              <w:t>жеңілдетілген</w:t>
            </w:r>
            <w:r w:rsidRPr="005E6847">
              <w:rPr>
                <w:rFonts w:ascii="Arial" w:hAnsi="Arial" w:cs="Arial"/>
                <w:sz w:val="28"/>
                <w:szCs w:val="28"/>
                <w:lang w:val="en-US"/>
              </w:rPr>
              <w:t xml:space="preserve"> </w:t>
            </w:r>
            <w:r w:rsidRPr="005E6847">
              <w:rPr>
                <w:rFonts w:ascii="Arial" w:hAnsi="Arial" w:cs="Arial"/>
                <w:sz w:val="28"/>
                <w:szCs w:val="28"/>
              </w:rPr>
              <w:lastRenderedPageBreak/>
              <w:t>несиелендіру</w:t>
            </w:r>
            <w:r w:rsidRPr="005E6847">
              <w:rPr>
                <w:rFonts w:ascii="Arial" w:hAnsi="Arial" w:cs="Arial"/>
                <w:sz w:val="28"/>
                <w:szCs w:val="28"/>
                <w:lang w:val="en-US"/>
              </w:rPr>
              <w:t xml:space="preserve">, </w:t>
            </w:r>
            <w:r w:rsidRPr="005E6847">
              <w:rPr>
                <w:rFonts w:ascii="Arial" w:hAnsi="Arial" w:cs="Arial"/>
                <w:sz w:val="28"/>
                <w:szCs w:val="28"/>
              </w:rPr>
              <w:t>қарыздарға</w:t>
            </w:r>
            <w:r w:rsidRPr="005E6847">
              <w:rPr>
                <w:rFonts w:ascii="Arial" w:hAnsi="Arial" w:cs="Arial"/>
                <w:sz w:val="28"/>
                <w:szCs w:val="28"/>
                <w:lang w:val="en-US"/>
              </w:rPr>
              <w:t xml:space="preserve"> </w:t>
            </w:r>
            <w:r w:rsidRPr="005E6847">
              <w:rPr>
                <w:rFonts w:ascii="Arial" w:hAnsi="Arial" w:cs="Arial"/>
                <w:sz w:val="28"/>
                <w:szCs w:val="28"/>
              </w:rPr>
              <w:t>кепілдіктер</w:t>
            </w:r>
          </w:p>
        </w:tc>
        <w:tc>
          <w:tcPr>
            <w:tcW w:w="3371" w:type="dxa"/>
            <w:tcBorders>
              <w:top w:val="single" w:sz="4" w:space="0" w:color="auto"/>
              <w:left w:val="single" w:sz="4" w:space="0" w:color="auto"/>
              <w:bottom w:val="single" w:sz="4" w:space="0" w:color="auto"/>
              <w:right w:val="single" w:sz="4" w:space="0" w:color="auto"/>
            </w:tcBorders>
            <w:hideMark/>
          </w:tcPr>
          <w:p w14:paraId="343F16CC" w14:textId="3FBA1210" w:rsidR="0080206F" w:rsidRPr="0080206F" w:rsidRDefault="005E6847" w:rsidP="007B5A34">
            <w:pPr>
              <w:jc w:val="center"/>
              <w:rPr>
                <w:rFonts w:ascii="Arial" w:hAnsi="Arial" w:cs="Arial"/>
                <w:sz w:val="28"/>
                <w:szCs w:val="28"/>
              </w:rPr>
            </w:pPr>
            <w:r w:rsidRPr="005E6847">
              <w:rPr>
                <w:rFonts w:ascii="Arial" w:hAnsi="Arial" w:cs="Arial"/>
                <w:sz w:val="28"/>
                <w:szCs w:val="28"/>
              </w:rPr>
              <w:lastRenderedPageBreak/>
              <w:t>Қаржыландыруға қолжетімділікті жеңілдету</w:t>
            </w:r>
          </w:p>
        </w:tc>
      </w:tr>
      <w:tr w:rsidR="0080206F" w:rsidRPr="0080206F" w14:paraId="4F197E42" w14:textId="77777777" w:rsidTr="0080206F">
        <w:tc>
          <w:tcPr>
            <w:tcW w:w="3272" w:type="dxa"/>
            <w:tcBorders>
              <w:top w:val="single" w:sz="4" w:space="0" w:color="auto"/>
              <w:left w:val="single" w:sz="4" w:space="0" w:color="auto"/>
              <w:bottom w:val="single" w:sz="4" w:space="0" w:color="auto"/>
              <w:right w:val="single" w:sz="4" w:space="0" w:color="auto"/>
            </w:tcBorders>
            <w:hideMark/>
          </w:tcPr>
          <w:p w14:paraId="6BDC40C3" w14:textId="77777777" w:rsidR="0080206F" w:rsidRPr="0080206F" w:rsidRDefault="0080206F" w:rsidP="007B5A34">
            <w:pPr>
              <w:ind w:firstLine="708"/>
              <w:jc w:val="both"/>
              <w:rPr>
                <w:rFonts w:ascii="Arial" w:hAnsi="Arial" w:cs="Arial"/>
                <w:sz w:val="28"/>
                <w:szCs w:val="28"/>
              </w:rPr>
            </w:pPr>
            <w:r w:rsidRPr="0080206F">
              <w:rPr>
                <w:rFonts w:ascii="Arial" w:hAnsi="Arial" w:cs="Arial"/>
                <w:sz w:val="28"/>
                <w:szCs w:val="28"/>
              </w:rPr>
              <w:lastRenderedPageBreak/>
              <w:t>Китай</w:t>
            </w:r>
          </w:p>
        </w:tc>
        <w:tc>
          <w:tcPr>
            <w:tcW w:w="3138" w:type="dxa"/>
            <w:tcBorders>
              <w:top w:val="single" w:sz="4" w:space="0" w:color="auto"/>
              <w:left w:val="single" w:sz="4" w:space="0" w:color="auto"/>
              <w:bottom w:val="single" w:sz="4" w:space="0" w:color="auto"/>
              <w:right w:val="single" w:sz="4" w:space="0" w:color="auto"/>
            </w:tcBorders>
            <w:hideMark/>
          </w:tcPr>
          <w:p w14:paraId="7BAD628F" w14:textId="35B6CC20" w:rsidR="0080206F" w:rsidRPr="0080206F" w:rsidRDefault="0080206F" w:rsidP="004266DD">
            <w:pPr>
              <w:jc w:val="center"/>
              <w:rPr>
                <w:rFonts w:ascii="Arial" w:hAnsi="Arial" w:cs="Arial"/>
                <w:sz w:val="28"/>
                <w:szCs w:val="28"/>
              </w:rPr>
            </w:pPr>
            <w:r w:rsidRPr="0080206F">
              <w:rPr>
                <w:rFonts w:ascii="Arial" w:hAnsi="Arial" w:cs="Arial"/>
                <w:sz w:val="28"/>
                <w:szCs w:val="28"/>
              </w:rPr>
              <w:t>Индустриальные парки и логистические хабы,налоговые льготы</w:t>
            </w:r>
          </w:p>
        </w:tc>
        <w:tc>
          <w:tcPr>
            <w:tcW w:w="3371" w:type="dxa"/>
            <w:tcBorders>
              <w:top w:val="single" w:sz="4" w:space="0" w:color="auto"/>
              <w:left w:val="single" w:sz="4" w:space="0" w:color="auto"/>
              <w:bottom w:val="single" w:sz="4" w:space="0" w:color="auto"/>
              <w:right w:val="single" w:sz="4" w:space="0" w:color="auto"/>
            </w:tcBorders>
            <w:hideMark/>
          </w:tcPr>
          <w:p w14:paraId="45AB138A" w14:textId="77777777" w:rsidR="0080206F" w:rsidRPr="0080206F" w:rsidRDefault="0080206F" w:rsidP="004266DD">
            <w:pPr>
              <w:jc w:val="center"/>
              <w:rPr>
                <w:rFonts w:ascii="Arial" w:hAnsi="Arial" w:cs="Arial"/>
                <w:sz w:val="28"/>
                <w:szCs w:val="28"/>
              </w:rPr>
            </w:pPr>
            <w:r w:rsidRPr="0080206F">
              <w:rPr>
                <w:rFonts w:ascii="Arial" w:hAnsi="Arial" w:cs="Arial"/>
                <w:sz w:val="28"/>
                <w:szCs w:val="28"/>
              </w:rPr>
              <w:t>Развитие высокотехнологичных отраслей</w:t>
            </w:r>
          </w:p>
        </w:tc>
      </w:tr>
      <w:tr w:rsidR="0080206F" w:rsidRPr="0080206F" w14:paraId="6B89B641" w14:textId="77777777" w:rsidTr="0080206F">
        <w:tc>
          <w:tcPr>
            <w:tcW w:w="3272" w:type="dxa"/>
            <w:tcBorders>
              <w:top w:val="single" w:sz="4" w:space="0" w:color="auto"/>
              <w:left w:val="single" w:sz="4" w:space="0" w:color="auto"/>
              <w:bottom w:val="single" w:sz="4" w:space="0" w:color="auto"/>
              <w:right w:val="single" w:sz="4" w:space="0" w:color="auto"/>
            </w:tcBorders>
            <w:hideMark/>
          </w:tcPr>
          <w:p w14:paraId="200D7DC0" w14:textId="77777777" w:rsidR="0080206F" w:rsidRPr="0080206F" w:rsidRDefault="0080206F" w:rsidP="004266DD">
            <w:pPr>
              <w:jc w:val="center"/>
              <w:rPr>
                <w:rFonts w:ascii="Arial" w:hAnsi="Arial" w:cs="Arial"/>
                <w:sz w:val="28"/>
                <w:szCs w:val="28"/>
              </w:rPr>
            </w:pPr>
            <w:r w:rsidRPr="0080206F">
              <w:rPr>
                <w:rFonts w:ascii="Arial" w:hAnsi="Arial" w:cs="Arial"/>
                <w:sz w:val="28"/>
                <w:szCs w:val="28"/>
              </w:rPr>
              <w:t>Восточная европа</w:t>
            </w:r>
          </w:p>
        </w:tc>
        <w:tc>
          <w:tcPr>
            <w:tcW w:w="3138" w:type="dxa"/>
            <w:tcBorders>
              <w:top w:val="single" w:sz="4" w:space="0" w:color="auto"/>
              <w:left w:val="single" w:sz="4" w:space="0" w:color="auto"/>
              <w:bottom w:val="single" w:sz="4" w:space="0" w:color="auto"/>
              <w:right w:val="single" w:sz="4" w:space="0" w:color="auto"/>
            </w:tcBorders>
            <w:hideMark/>
          </w:tcPr>
          <w:p w14:paraId="409DE513" w14:textId="77777777" w:rsidR="0080206F" w:rsidRPr="0080206F" w:rsidRDefault="0080206F" w:rsidP="004266DD">
            <w:pPr>
              <w:jc w:val="center"/>
              <w:rPr>
                <w:rFonts w:ascii="Arial" w:hAnsi="Arial" w:cs="Arial"/>
                <w:sz w:val="28"/>
                <w:szCs w:val="28"/>
              </w:rPr>
            </w:pPr>
            <w:r w:rsidRPr="0080206F">
              <w:rPr>
                <w:rFonts w:ascii="Arial" w:hAnsi="Arial" w:cs="Arial"/>
                <w:sz w:val="28"/>
                <w:szCs w:val="28"/>
              </w:rPr>
              <w:t>Бизнес-инкубаторы и акселерационные программы</w:t>
            </w:r>
          </w:p>
        </w:tc>
        <w:tc>
          <w:tcPr>
            <w:tcW w:w="3371" w:type="dxa"/>
            <w:tcBorders>
              <w:top w:val="single" w:sz="4" w:space="0" w:color="auto"/>
              <w:left w:val="single" w:sz="4" w:space="0" w:color="auto"/>
              <w:bottom w:val="single" w:sz="4" w:space="0" w:color="auto"/>
              <w:right w:val="single" w:sz="4" w:space="0" w:color="auto"/>
            </w:tcBorders>
            <w:hideMark/>
          </w:tcPr>
          <w:p w14:paraId="0469D7D5" w14:textId="77777777" w:rsidR="0080206F" w:rsidRPr="0080206F" w:rsidRDefault="0080206F" w:rsidP="004266DD">
            <w:pPr>
              <w:jc w:val="center"/>
              <w:rPr>
                <w:rFonts w:ascii="Arial" w:hAnsi="Arial" w:cs="Arial"/>
                <w:sz w:val="28"/>
                <w:szCs w:val="28"/>
              </w:rPr>
            </w:pPr>
            <w:r w:rsidRPr="0080206F">
              <w:rPr>
                <w:rFonts w:ascii="Arial" w:hAnsi="Arial" w:cs="Arial"/>
                <w:sz w:val="28"/>
                <w:szCs w:val="28"/>
              </w:rPr>
              <w:t>Инновации</w:t>
            </w:r>
            <w:r w:rsidRPr="0080206F">
              <w:rPr>
                <w:rFonts w:ascii="Arial" w:hAnsi="Arial" w:cs="Arial"/>
                <w:sz w:val="28"/>
                <w:szCs w:val="28"/>
                <w:lang w:val="en-US"/>
              </w:rPr>
              <w:t xml:space="preserve">, </w:t>
            </w:r>
            <w:r w:rsidRPr="0080206F">
              <w:rPr>
                <w:rFonts w:ascii="Arial" w:hAnsi="Arial" w:cs="Arial"/>
                <w:sz w:val="28"/>
                <w:szCs w:val="28"/>
              </w:rPr>
              <w:t>цифровое сельское хозяйство</w:t>
            </w:r>
          </w:p>
        </w:tc>
      </w:tr>
    </w:tbl>
    <w:p w14:paraId="2CAB6580" w14:textId="390CA8DC" w:rsidR="0080206F" w:rsidRPr="004266DD" w:rsidRDefault="0080206F" w:rsidP="004266DD">
      <w:pPr>
        <w:spacing w:after="0" w:line="240" w:lineRule="auto"/>
        <w:ind w:firstLine="708"/>
        <w:jc w:val="both"/>
        <w:rPr>
          <w:rFonts w:ascii="Arial" w:hAnsi="Arial" w:cs="Arial"/>
          <w:sz w:val="28"/>
          <w:szCs w:val="28"/>
        </w:rPr>
      </w:pPr>
      <w:r w:rsidRPr="0080206F">
        <w:rPr>
          <w:rFonts w:ascii="Arial" w:hAnsi="Arial" w:cs="Arial"/>
          <w:b/>
          <w:bCs/>
          <w:sz w:val="28"/>
          <w:szCs w:val="28"/>
        </w:rPr>
        <w:t>Халықаралық</w:t>
      </w:r>
      <w:r w:rsidRPr="004266DD">
        <w:rPr>
          <w:rFonts w:ascii="Arial" w:hAnsi="Arial" w:cs="Arial"/>
          <w:b/>
          <w:bCs/>
          <w:sz w:val="28"/>
          <w:szCs w:val="28"/>
        </w:rPr>
        <w:t xml:space="preserve"> </w:t>
      </w:r>
      <w:r w:rsidRPr="0080206F">
        <w:rPr>
          <w:rFonts w:ascii="Arial" w:hAnsi="Arial" w:cs="Arial"/>
          <w:b/>
          <w:bCs/>
          <w:sz w:val="28"/>
          <w:szCs w:val="28"/>
        </w:rPr>
        <w:t>тәжірибеден</w:t>
      </w:r>
      <w:r w:rsidRPr="004266DD">
        <w:rPr>
          <w:rFonts w:ascii="Arial" w:hAnsi="Arial" w:cs="Arial"/>
          <w:b/>
          <w:bCs/>
          <w:sz w:val="28"/>
          <w:szCs w:val="28"/>
        </w:rPr>
        <w:t xml:space="preserve"> </w:t>
      </w:r>
      <w:r w:rsidRPr="0080206F">
        <w:rPr>
          <w:rFonts w:ascii="Arial" w:hAnsi="Arial" w:cs="Arial"/>
          <w:b/>
          <w:bCs/>
          <w:sz w:val="28"/>
          <w:szCs w:val="28"/>
        </w:rPr>
        <w:t>алуға</w:t>
      </w:r>
      <w:r w:rsidRPr="004266DD">
        <w:rPr>
          <w:rFonts w:ascii="Arial" w:hAnsi="Arial" w:cs="Arial"/>
          <w:b/>
          <w:bCs/>
          <w:sz w:val="28"/>
          <w:szCs w:val="28"/>
        </w:rPr>
        <w:t xml:space="preserve"> </w:t>
      </w:r>
      <w:r w:rsidRPr="0080206F">
        <w:rPr>
          <w:rFonts w:ascii="Arial" w:hAnsi="Arial" w:cs="Arial"/>
          <w:b/>
          <w:bCs/>
          <w:sz w:val="28"/>
          <w:szCs w:val="28"/>
        </w:rPr>
        <w:t>болатын</w:t>
      </w:r>
      <w:r w:rsidRPr="004266DD">
        <w:rPr>
          <w:rFonts w:ascii="Arial" w:hAnsi="Arial" w:cs="Arial"/>
          <w:b/>
          <w:bCs/>
          <w:sz w:val="28"/>
          <w:szCs w:val="28"/>
        </w:rPr>
        <w:t xml:space="preserve"> </w:t>
      </w:r>
      <w:r w:rsidRPr="0080206F">
        <w:rPr>
          <w:rFonts w:ascii="Arial" w:hAnsi="Arial" w:cs="Arial"/>
          <w:b/>
          <w:bCs/>
          <w:sz w:val="28"/>
          <w:szCs w:val="28"/>
        </w:rPr>
        <w:t>тұстар</w:t>
      </w:r>
      <w:r w:rsidRPr="004266DD">
        <w:rPr>
          <w:rFonts w:ascii="Arial" w:hAnsi="Arial" w:cs="Arial"/>
          <w:b/>
          <w:bCs/>
          <w:sz w:val="28"/>
          <w:szCs w:val="28"/>
        </w:rPr>
        <w:t>:</w:t>
      </w:r>
      <w:r w:rsidRPr="004266DD">
        <w:rPr>
          <w:rFonts w:ascii="Arial" w:hAnsi="Arial" w:cs="Arial"/>
          <w:sz w:val="28"/>
          <w:szCs w:val="28"/>
        </w:rPr>
        <w:br/>
      </w:r>
      <w:r w:rsidRPr="0080206F">
        <w:rPr>
          <w:rFonts w:ascii="Arial" w:hAnsi="Arial" w:cs="Arial"/>
          <w:sz w:val="28"/>
          <w:szCs w:val="28"/>
        </w:rPr>
        <w:t>АҚШ</w:t>
      </w:r>
      <w:r w:rsidRPr="004266DD">
        <w:rPr>
          <w:rFonts w:ascii="Arial" w:hAnsi="Arial" w:cs="Arial"/>
          <w:sz w:val="28"/>
          <w:szCs w:val="28"/>
        </w:rPr>
        <w:t>-</w:t>
      </w:r>
      <w:r w:rsidRPr="0080206F">
        <w:rPr>
          <w:rFonts w:ascii="Arial" w:hAnsi="Arial" w:cs="Arial"/>
          <w:sz w:val="28"/>
          <w:szCs w:val="28"/>
        </w:rPr>
        <w:t>тан</w:t>
      </w:r>
      <w:r w:rsidR="004266DD">
        <w:rPr>
          <w:rFonts w:ascii="Arial" w:hAnsi="Arial" w:cs="Arial"/>
          <w:sz w:val="28"/>
          <w:szCs w:val="28"/>
          <w:lang w:val="kk-KZ"/>
        </w:rPr>
        <w:t xml:space="preserve"> - </w:t>
      </w:r>
      <w:r w:rsidRPr="0080206F">
        <w:rPr>
          <w:rFonts w:ascii="Arial" w:hAnsi="Arial" w:cs="Arial"/>
          <w:sz w:val="28"/>
          <w:szCs w:val="28"/>
        </w:rPr>
        <w:t>ШОБ</w:t>
      </w:r>
      <w:r w:rsidRPr="004266DD">
        <w:rPr>
          <w:rFonts w:ascii="Arial" w:hAnsi="Arial" w:cs="Arial"/>
          <w:sz w:val="28"/>
          <w:szCs w:val="28"/>
        </w:rPr>
        <w:t xml:space="preserve"> </w:t>
      </w:r>
      <w:r w:rsidRPr="0080206F">
        <w:rPr>
          <w:rFonts w:ascii="Arial" w:hAnsi="Arial" w:cs="Arial"/>
          <w:sz w:val="28"/>
          <w:szCs w:val="28"/>
        </w:rPr>
        <w:t>үшін</w:t>
      </w:r>
      <w:r w:rsidRPr="004266DD">
        <w:rPr>
          <w:rFonts w:ascii="Arial" w:hAnsi="Arial" w:cs="Arial"/>
          <w:sz w:val="28"/>
          <w:szCs w:val="28"/>
        </w:rPr>
        <w:t xml:space="preserve"> </w:t>
      </w:r>
      <w:r w:rsidRPr="0080206F">
        <w:rPr>
          <w:rFonts w:ascii="Arial" w:hAnsi="Arial" w:cs="Arial"/>
          <w:sz w:val="28"/>
          <w:szCs w:val="28"/>
        </w:rPr>
        <w:t>несиеге</w:t>
      </w:r>
      <w:r w:rsidRPr="004266DD">
        <w:rPr>
          <w:rFonts w:ascii="Arial" w:hAnsi="Arial" w:cs="Arial"/>
          <w:sz w:val="28"/>
          <w:szCs w:val="28"/>
        </w:rPr>
        <w:t xml:space="preserve"> </w:t>
      </w:r>
      <w:r w:rsidRPr="0080206F">
        <w:rPr>
          <w:rFonts w:ascii="Arial" w:hAnsi="Arial" w:cs="Arial"/>
          <w:sz w:val="28"/>
          <w:szCs w:val="28"/>
        </w:rPr>
        <w:t>кепілдік</w:t>
      </w:r>
      <w:r w:rsidRPr="004266DD">
        <w:rPr>
          <w:rFonts w:ascii="Arial" w:hAnsi="Arial" w:cs="Arial"/>
          <w:sz w:val="28"/>
          <w:szCs w:val="28"/>
        </w:rPr>
        <w:t xml:space="preserve"> </w:t>
      </w:r>
      <w:r w:rsidRPr="0080206F">
        <w:rPr>
          <w:rFonts w:ascii="Arial" w:hAnsi="Arial" w:cs="Arial"/>
          <w:sz w:val="28"/>
          <w:szCs w:val="28"/>
        </w:rPr>
        <w:t>беру</w:t>
      </w:r>
      <w:r w:rsidRPr="004266DD">
        <w:rPr>
          <w:rFonts w:ascii="Arial" w:hAnsi="Arial" w:cs="Arial"/>
          <w:sz w:val="28"/>
          <w:szCs w:val="28"/>
        </w:rPr>
        <w:t xml:space="preserve"> </w:t>
      </w:r>
      <w:r w:rsidRPr="0080206F">
        <w:rPr>
          <w:rFonts w:ascii="Arial" w:hAnsi="Arial" w:cs="Arial"/>
          <w:sz w:val="28"/>
          <w:szCs w:val="28"/>
        </w:rPr>
        <w:t>жүйесі</w:t>
      </w:r>
      <w:r w:rsidRPr="004266DD">
        <w:rPr>
          <w:rFonts w:ascii="Arial" w:hAnsi="Arial" w:cs="Arial"/>
          <w:sz w:val="28"/>
          <w:szCs w:val="28"/>
        </w:rPr>
        <w:t>,</w:t>
      </w:r>
      <w:r w:rsidRPr="004266DD">
        <w:rPr>
          <w:rFonts w:ascii="Arial" w:hAnsi="Arial" w:cs="Arial"/>
          <w:sz w:val="28"/>
          <w:szCs w:val="28"/>
        </w:rPr>
        <w:br/>
      </w:r>
      <w:r w:rsidRPr="0080206F">
        <w:rPr>
          <w:rFonts w:ascii="Arial" w:hAnsi="Arial" w:cs="Arial"/>
          <w:sz w:val="28"/>
          <w:szCs w:val="28"/>
        </w:rPr>
        <w:t>Қытайдан</w:t>
      </w:r>
      <w:r w:rsidRPr="004266DD">
        <w:rPr>
          <w:rFonts w:ascii="Arial" w:hAnsi="Arial" w:cs="Arial"/>
          <w:sz w:val="28"/>
          <w:szCs w:val="28"/>
        </w:rPr>
        <w:t xml:space="preserve"> — </w:t>
      </w:r>
      <w:r w:rsidRPr="0080206F">
        <w:rPr>
          <w:rFonts w:ascii="Arial" w:hAnsi="Arial" w:cs="Arial"/>
          <w:sz w:val="28"/>
          <w:szCs w:val="28"/>
        </w:rPr>
        <w:t>инфрақұрылымы</w:t>
      </w:r>
      <w:r w:rsidRPr="004266DD">
        <w:rPr>
          <w:rFonts w:ascii="Arial" w:hAnsi="Arial" w:cs="Arial"/>
          <w:sz w:val="28"/>
          <w:szCs w:val="28"/>
        </w:rPr>
        <w:t xml:space="preserve"> </w:t>
      </w:r>
      <w:r w:rsidRPr="0080206F">
        <w:rPr>
          <w:rFonts w:ascii="Arial" w:hAnsi="Arial" w:cs="Arial"/>
          <w:sz w:val="28"/>
          <w:szCs w:val="28"/>
        </w:rPr>
        <w:t>бар</w:t>
      </w:r>
      <w:r w:rsidRPr="004266DD">
        <w:rPr>
          <w:rFonts w:ascii="Arial" w:hAnsi="Arial" w:cs="Arial"/>
          <w:sz w:val="28"/>
          <w:szCs w:val="28"/>
        </w:rPr>
        <w:t xml:space="preserve"> </w:t>
      </w:r>
      <w:r w:rsidRPr="0080206F">
        <w:rPr>
          <w:rFonts w:ascii="Arial" w:hAnsi="Arial" w:cs="Arial"/>
          <w:sz w:val="28"/>
          <w:szCs w:val="28"/>
        </w:rPr>
        <w:t>индустриялық</w:t>
      </w:r>
      <w:r w:rsidRPr="004266DD">
        <w:rPr>
          <w:rFonts w:ascii="Arial" w:hAnsi="Arial" w:cs="Arial"/>
          <w:sz w:val="28"/>
          <w:szCs w:val="28"/>
        </w:rPr>
        <w:t xml:space="preserve"> </w:t>
      </w:r>
      <w:r w:rsidRPr="0080206F">
        <w:rPr>
          <w:rFonts w:ascii="Arial" w:hAnsi="Arial" w:cs="Arial"/>
          <w:sz w:val="28"/>
          <w:szCs w:val="28"/>
        </w:rPr>
        <w:t>және</w:t>
      </w:r>
      <w:r w:rsidRPr="004266DD">
        <w:rPr>
          <w:rFonts w:ascii="Arial" w:hAnsi="Arial" w:cs="Arial"/>
          <w:sz w:val="28"/>
          <w:szCs w:val="28"/>
        </w:rPr>
        <w:t xml:space="preserve"> </w:t>
      </w:r>
      <w:r w:rsidRPr="0080206F">
        <w:rPr>
          <w:rFonts w:ascii="Arial" w:hAnsi="Arial" w:cs="Arial"/>
          <w:sz w:val="28"/>
          <w:szCs w:val="28"/>
        </w:rPr>
        <w:t>агропарктер</w:t>
      </w:r>
      <w:r w:rsidRPr="004266DD">
        <w:rPr>
          <w:rFonts w:ascii="Arial" w:hAnsi="Arial" w:cs="Arial"/>
          <w:sz w:val="28"/>
          <w:szCs w:val="28"/>
        </w:rPr>
        <w:t>,</w:t>
      </w:r>
      <w:r w:rsidRPr="004266DD">
        <w:rPr>
          <w:rFonts w:ascii="Arial" w:hAnsi="Arial" w:cs="Arial"/>
          <w:sz w:val="28"/>
          <w:szCs w:val="28"/>
        </w:rPr>
        <w:br/>
      </w:r>
      <w:r w:rsidRPr="0080206F">
        <w:rPr>
          <w:rFonts w:ascii="Arial" w:hAnsi="Arial" w:cs="Arial"/>
          <w:sz w:val="28"/>
          <w:szCs w:val="28"/>
        </w:rPr>
        <w:t>ЕО</w:t>
      </w:r>
      <w:r w:rsidRPr="004266DD">
        <w:rPr>
          <w:rFonts w:ascii="Arial" w:hAnsi="Arial" w:cs="Arial"/>
          <w:sz w:val="28"/>
          <w:szCs w:val="28"/>
        </w:rPr>
        <w:t>-</w:t>
      </w:r>
      <w:r w:rsidRPr="0080206F">
        <w:rPr>
          <w:rFonts w:ascii="Arial" w:hAnsi="Arial" w:cs="Arial"/>
          <w:sz w:val="28"/>
          <w:szCs w:val="28"/>
        </w:rPr>
        <w:t>дан</w:t>
      </w:r>
      <w:r w:rsidRPr="004266DD">
        <w:rPr>
          <w:rFonts w:ascii="Arial" w:hAnsi="Arial" w:cs="Arial"/>
          <w:sz w:val="28"/>
          <w:szCs w:val="28"/>
        </w:rPr>
        <w:t xml:space="preserve"> — </w:t>
      </w:r>
      <w:r w:rsidRPr="0080206F">
        <w:rPr>
          <w:rFonts w:ascii="Arial" w:hAnsi="Arial" w:cs="Arial"/>
          <w:sz w:val="28"/>
          <w:szCs w:val="28"/>
        </w:rPr>
        <w:t>ауыл</w:t>
      </w:r>
      <w:r w:rsidRPr="004266DD">
        <w:rPr>
          <w:rFonts w:ascii="Arial" w:hAnsi="Arial" w:cs="Arial"/>
          <w:sz w:val="28"/>
          <w:szCs w:val="28"/>
        </w:rPr>
        <w:t xml:space="preserve"> </w:t>
      </w:r>
      <w:r w:rsidRPr="0080206F">
        <w:rPr>
          <w:rFonts w:ascii="Arial" w:hAnsi="Arial" w:cs="Arial"/>
          <w:sz w:val="28"/>
          <w:szCs w:val="28"/>
        </w:rPr>
        <w:t>шаруашылығын</w:t>
      </w:r>
      <w:r w:rsidRPr="004266DD">
        <w:rPr>
          <w:rFonts w:ascii="Arial" w:hAnsi="Arial" w:cs="Arial"/>
          <w:sz w:val="28"/>
          <w:szCs w:val="28"/>
        </w:rPr>
        <w:t xml:space="preserve"> </w:t>
      </w:r>
      <w:r w:rsidRPr="0080206F">
        <w:rPr>
          <w:rFonts w:ascii="Arial" w:hAnsi="Arial" w:cs="Arial"/>
          <w:sz w:val="28"/>
          <w:szCs w:val="28"/>
        </w:rPr>
        <w:t>цифрландыру</w:t>
      </w:r>
      <w:r w:rsidRPr="004266DD">
        <w:rPr>
          <w:rFonts w:ascii="Arial" w:hAnsi="Arial" w:cs="Arial"/>
          <w:sz w:val="28"/>
          <w:szCs w:val="28"/>
        </w:rPr>
        <w:t xml:space="preserve"> </w:t>
      </w:r>
      <w:r w:rsidRPr="0080206F">
        <w:rPr>
          <w:rFonts w:ascii="Arial" w:hAnsi="Arial" w:cs="Arial"/>
          <w:sz w:val="28"/>
          <w:szCs w:val="28"/>
        </w:rPr>
        <w:t>және</w:t>
      </w:r>
      <w:r w:rsidRPr="004266DD">
        <w:rPr>
          <w:rFonts w:ascii="Arial" w:hAnsi="Arial" w:cs="Arial"/>
          <w:sz w:val="28"/>
          <w:szCs w:val="28"/>
        </w:rPr>
        <w:t xml:space="preserve"> «</w:t>
      </w:r>
      <w:r w:rsidRPr="0080206F">
        <w:rPr>
          <w:rFonts w:ascii="Arial" w:hAnsi="Arial" w:cs="Arial"/>
          <w:sz w:val="28"/>
          <w:szCs w:val="28"/>
        </w:rPr>
        <w:t>жасыл</w:t>
      </w:r>
      <w:r w:rsidRPr="004266DD">
        <w:rPr>
          <w:rFonts w:ascii="Arial" w:hAnsi="Arial" w:cs="Arial"/>
          <w:sz w:val="28"/>
          <w:szCs w:val="28"/>
        </w:rPr>
        <w:t xml:space="preserve">» </w:t>
      </w:r>
      <w:r w:rsidRPr="0080206F">
        <w:rPr>
          <w:rFonts w:ascii="Arial" w:hAnsi="Arial" w:cs="Arial"/>
          <w:sz w:val="28"/>
          <w:szCs w:val="28"/>
        </w:rPr>
        <w:t>технологиялар</w:t>
      </w:r>
      <w:r w:rsidRPr="004266DD">
        <w:rPr>
          <w:rFonts w:ascii="Arial" w:hAnsi="Arial" w:cs="Arial"/>
          <w:sz w:val="28"/>
          <w:szCs w:val="28"/>
        </w:rPr>
        <w:t>,</w:t>
      </w:r>
      <w:r w:rsidRPr="004266DD">
        <w:rPr>
          <w:rFonts w:ascii="Arial" w:hAnsi="Arial" w:cs="Arial"/>
          <w:sz w:val="28"/>
          <w:szCs w:val="28"/>
        </w:rPr>
        <w:br/>
      </w:r>
      <w:r w:rsidRPr="0080206F">
        <w:rPr>
          <w:rFonts w:ascii="Arial" w:hAnsi="Arial" w:cs="Arial"/>
          <w:sz w:val="28"/>
          <w:szCs w:val="28"/>
        </w:rPr>
        <w:t>Шығыс</w:t>
      </w:r>
      <w:r w:rsidRPr="004266DD">
        <w:rPr>
          <w:rFonts w:ascii="Arial" w:hAnsi="Arial" w:cs="Arial"/>
          <w:sz w:val="28"/>
          <w:szCs w:val="28"/>
        </w:rPr>
        <w:t xml:space="preserve"> </w:t>
      </w:r>
      <w:r w:rsidRPr="0080206F">
        <w:rPr>
          <w:rFonts w:ascii="Arial" w:hAnsi="Arial" w:cs="Arial"/>
          <w:sz w:val="28"/>
          <w:szCs w:val="28"/>
        </w:rPr>
        <w:t>Еуропадан</w:t>
      </w:r>
      <w:r w:rsidRPr="004266DD">
        <w:rPr>
          <w:rFonts w:ascii="Arial" w:hAnsi="Arial" w:cs="Arial"/>
          <w:sz w:val="28"/>
          <w:szCs w:val="28"/>
        </w:rPr>
        <w:t xml:space="preserve"> </w:t>
      </w:r>
      <w:r w:rsidR="004266DD">
        <w:rPr>
          <w:rFonts w:ascii="Arial" w:hAnsi="Arial" w:cs="Arial"/>
          <w:sz w:val="28"/>
          <w:szCs w:val="28"/>
          <w:lang w:val="kk-KZ"/>
        </w:rPr>
        <w:t xml:space="preserve">- </w:t>
      </w:r>
      <w:r w:rsidRPr="0080206F">
        <w:rPr>
          <w:rFonts w:ascii="Arial" w:hAnsi="Arial" w:cs="Arial"/>
          <w:sz w:val="28"/>
          <w:szCs w:val="28"/>
        </w:rPr>
        <w:t>инновациялық</w:t>
      </w:r>
      <w:r w:rsidRPr="004266DD">
        <w:rPr>
          <w:rFonts w:ascii="Arial" w:hAnsi="Arial" w:cs="Arial"/>
          <w:sz w:val="28"/>
          <w:szCs w:val="28"/>
        </w:rPr>
        <w:t xml:space="preserve"> </w:t>
      </w:r>
      <w:r w:rsidRPr="0080206F">
        <w:rPr>
          <w:rFonts w:ascii="Arial" w:hAnsi="Arial" w:cs="Arial"/>
          <w:sz w:val="28"/>
          <w:szCs w:val="28"/>
        </w:rPr>
        <w:t>жобаларға</w:t>
      </w:r>
      <w:r w:rsidRPr="004266DD">
        <w:rPr>
          <w:rFonts w:ascii="Arial" w:hAnsi="Arial" w:cs="Arial"/>
          <w:sz w:val="28"/>
          <w:szCs w:val="28"/>
        </w:rPr>
        <w:t xml:space="preserve"> </w:t>
      </w:r>
      <w:r w:rsidRPr="0080206F">
        <w:rPr>
          <w:rFonts w:ascii="Arial" w:hAnsi="Arial" w:cs="Arial"/>
          <w:sz w:val="28"/>
          <w:szCs w:val="28"/>
        </w:rPr>
        <w:t>арналған</w:t>
      </w:r>
      <w:r w:rsidRPr="004266DD">
        <w:rPr>
          <w:rFonts w:ascii="Arial" w:hAnsi="Arial" w:cs="Arial"/>
          <w:sz w:val="28"/>
          <w:szCs w:val="28"/>
        </w:rPr>
        <w:t xml:space="preserve"> </w:t>
      </w:r>
      <w:r w:rsidRPr="0080206F">
        <w:rPr>
          <w:rFonts w:ascii="Arial" w:hAnsi="Arial" w:cs="Arial"/>
          <w:sz w:val="28"/>
          <w:szCs w:val="28"/>
        </w:rPr>
        <w:t>акселераторлар</w:t>
      </w:r>
      <w:r w:rsidRPr="004266DD">
        <w:rPr>
          <w:rFonts w:ascii="Arial" w:hAnsi="Arial" w:cs="Arial"/>
          <w:sz w:val="28"/>
          <w:szCs w:val="28"/>
        </w:rPr>
        <w:t xml:space="preserve"> </w:t>
      </w:r>
      <w:r w:rsidRPr="0080206F">
        <w:rPr>
          <w:rFonts w:ascii="Arial" w:hAnsi="Arial" w:cs="Arial"/>
          <w:sz w:val="28"/>
          <w:szCs w:val="28"/>
        </w:rPr>
        <w:t>мен</w:t>
      </w:r>
      <w:r w:rsidRPr="004266DD">
        <w:rPr>
          <w:rFonts w:ascii="Arial" w:hAnsi="Arial" w:cs="Arial"/>
          <w:sz w:val="28"/>
          <w:szCs w:val="28"/>
        </w:rPr>
        <w:t xml:space="preserve"> </w:t>
      </w:r>
      <w:r w:rsidRPr="0080206F">
        <w:rPr>
          <w:rFonts w:ascii="Arial" w:hAnsi="Arial" w:cs="Arial"/>
          <w:sz w:val="28"/>
          <w:szCs w:val="28"/>
        </w:rPr>
        <w:t>инкубаторлар</w:t>
      </w:r>
      <w:r w:rsidRPr="004266DD">
        <w:rPr>
          <w:rFonts w:ascii="Arial" w:hAnsi="Arial" w:cs="Arial"/>
          <w:sz w:val="28"/>
          <w:szCs w:val="28"/>
        </w:rPr>
        <w:t>.</w:t>
      </w:r>
    </w:p>
    <w:p w14:paraId="5E48AAE2" w14:textId="25F0691D" w:rsidR="0080206F" w:rsidRDefault="0080206F" w:rsidP="004266DD">
      <w:pPr>
        <w:spacing w:after="0" w:line="240" w:lineRule="auto"/>
        <w:ind w:firstLine="709"/>
        <w:jc w:val="both"/>
        <w:rPr>
          <w:rFonts w:ascii="Arial" w:hAnsi="Arial" w:cs="Arial"/>
          <w:sz w:val="28"/>
          <w:szCs w:val="28"/>
          <w:lang w:val="kk-KZ"/>
        </w:rPr>
      </w:pPr>
      <w:r w:rsidRPr="0080206F">
        <w:rPr>
          <w:rFonts w:ascii="Arial" w:hAnsi="Arial" w:cs="Arial"/>
          <w:sz w:val="28"/>
          <w:szCs w:val="28"/>
        </w:rPr>
        <w:t>Осы</w:t>
      </w:r>
      <w:r w:rsidRPr="002F432C">
        <w:rPr>
          <w:rFonts w:ascii="Arial" w:hAnsi="Arial" w:cs="Arial"/>
          <w:sz w:val="28"/>
          <w:szCs w:val="28"/>
        </w:rPr>
        <w:t xml:space="preserve"> </w:t>
      </w:r>
      <w:r w:rsidRPr="0080206F">
        <w:rPr>
          <w:rFonts w:ascii="Arial" w:hAnsi="Arial" w:cs="Arial"/>
          <w:sz w:val="28"/>
          <w:szCs w:val="28"/>
        </w:rPr>
        <w:t>тәсілдерді</w:t>
      </w:r>
      <w:r w:rsidRPr="002F432C">
        <w:rPr>
          <w:rFonts w:ascii="Arial" w:hAnsi="Arial" w:cs="Arial"/>
          <w:sz w:val="28"/>
          <w:szCs w:val="28"/>
        </w:rPr>
        <w:t xml:space="preserve"> </w:t>
      </w:r>
      <w:r w:rsidRPr="0080206F">
        <w:rPr>
          <w:rFonts w:ascii="Arial" w:hAnsi="Arial" w:cs="Arial"/>
          <w:sz w:val="28"/>
          <w:szCs w:val="28"/>
        </w:rPr>
        <w:t>қолдану</w:t>
      </w:r>
      <w:r w:rsidRPr="002F432C">
        <w:rPr>
          <w:rFonts w:ascii="Arial" w:hAnsi="Arial" w:cs="Arial"/>
          <w:sz w:val="28"/>
          <w:szCs w:val="28"/>
        </w:rPr>
        <w:t xml:space="preserve"> </w:t>
      </w:r>
      <w:r w:rsidRPr="0080206F">
        <w:rPr>
          <w:rFonts w:ascii="Arial" w:hAnsi="Arial" w:cs="Arial"/>
          <w:sz w:val="28"/>
          <w:szCs w:val="28"/>
        </w:rPr>
        <w:t>ауданның</w:t>
      </w:r>
      <w:r w:rsidRPr="002F432C">
        <w:rPr>
          <w:rFonts w:ascii="Arial" w:hAnsi="Arial" w:cs="Arial"/>
          <w:sz w:val="28"/>
          <w:szCs w:val="28"/>
        </w:rPr>
        <w:t xml:space="preserve"> </w:t>
      </w:r>
      <w:r w:rsidRPr="0080206F">
        <w:rPr>
          <w:rFonts w:ascii="Arial" w:hAnsi="Arial" w:cs="Arial"/>
          <w:sz w:val="28"/>
          <w:szCs w:val="28"/>
        </w:rPr>
        <w:t>инвестициялық</w:t>
      </w:r>
      <w:r w:rsidRPr="002F432C">
        <w:rPr>
          <w:rFonts w:ascii="Arial" w:hAnsi="Arial" w:cs="Arial"/>
          <w:sz w:val="28"/>
          <w:szCs w:val="28"/>
        </w:rPr>
        <w:t xml:space="preserve"> </w:t>
      </w:r>
      <w:r w:rsidRPr="0080206F">
        <w:rPr>
          <w:rFonts w:ascii="Arial" w:hAnsi="Arial" w:cs="Arial"/>
          <w:sz w:val="28"/>
          <w:szCs w:val="28"/>
        </w:rPr>
        <w:t>тартымдылығын</w:t>
      </w:r>
      <w:r w:rsidRPr="002F432C">
        <w:rPr>
          <w:rFonts w:ascii="Arial" w:hAnsi="Arial" w:cs="Arial"/>
          <w:sz w:val="28"/>
          <w:szCs w:val="28"/>
        </w:rPr>
        <w:t xml:space="preserve"> </w:t>
      </w:r>
      <w:r w:rsidRPr="0080206F">
        <w:rPr>
          <w:rFonts w:ascii="Arial" w:hAnsi="Arial" w:cs="Arial"/>
          <w:sz w:val="28"/>
          <w:szCs w:val="28"/>
        </w:rPr>
        <w:t>арттыруға</w:t>
      </w:r>
      <w:r w:rsidRPr="002F432C">
        <w:rPr>
          <w:rFonts w:ascii="Arial" w:hAnsi="Arial" w:cs="Arial"/>
          <w:sz w:val="28"/>
          <w:szCs w:val="28"/>
        </w:rPr>
        <w:t xml:space="preserve">, </w:t>
      </w:r>
      <w:r w:rsidRPr="0080206F">
        <w:rPr>
          <w:rFonts w:ascii="Arial" w:hAnsi="Arial" w:cs="Arial"/>
          <w:sz w:val="28"/>
          <w:szCs w:val="28"/>
        </w:rPr>
        <w:t>инвестициялардың</w:t>
      </w:r>
      <w:r w:rsidRPr="002F432C">
        <w:rPr>
          <w:rFonts w:ascii="Arial" w:hAnsi="Arial" w:cs="Arial"/>
          <w:sz w:val="28"/>
          <w:szCs w:val="28"/>
        </w:rPr>
        <w:t xml:space="preserve"> </w:t>
      </w:r>
      <w:r w:rsidRPr="0080206F">
        <w:rPr>
          <w:rFonts w:ascii="Arial" w:hAnsi="Arial" w:cs="Arial"/>
          <w:sz w:val="28"/>
          <w:szCs w:val="28"/>
        </w:rPr>
        <w:t>сапасын</w:t>
      </w:r>
      <w:r w:rsidRPr="002F432C">
        <w:rPr>
          <w:rFonts w:ascii="Arial" w:hAnsi="Arial" w:cs="Arial"/>
          <w:sz w:val="28"/>
          <w:szCs w:val="28"/>
        </w:rPr>
        <w:t xml:space="preserve"> </w:t>
      </w:r>
      <w:r w:rsidRPr="0080206F">
        <w:rPr>
          <w:rFonts w:ascii="Arial" w:hAnsi="Arial" w:cs="Arial"/>
          <w:sz w:val="28"/>
          <w:szCs w:val="28"/>
        </w:rPr>
        <w:t>жақсартуға</w:t>
      </w:r>
      <w:r w:rsidRPr="002F432C">
        <w:rPr>
          <w:rFonts w:ascii="Arial" w:hAnsi="Arial" w:cs="Arial"/>
          <w:sz w:val="28"/>
          <w:szCs w:val="28"/>
        </w:rPr>
        <w:t xml:space="preserve"> </w:t>
      </w:r>
      <w:r w:rsidRPr="0080206F">
        <w:rPr>
          <w:rFonts w:ascii="Arial" w:hAnsi="Arial" w:cs="Arial"/>
          <w:sz w:val="28"/>
          <w:szCs w:val="28"/>
        </w:rPr>
        <w:t>және</w:t>
      </w:r>
      <w:r w:rsidRPr="002F432C">
        <w:rPr>
          <w:rFonts w:ascii="Arial" w:hAnsi="Arial" w:cs="Arial"/>
          <w:sz w:val="28"/>
          <w:szCs w:val="28"/>
        </w:rPr>
        <w:t xml:space="preserve"> </w:t>
      </w:r>
      <w:r w:rsidRPr="0080206F">
        <w:rPr>
          <w:rFonts w:ascii="Arial" w:hAnsi="Arial" w:cs="Arial"/>
          <w:sz w:val="28"/>
          <w:szCs w:val="28"/>
        </w:rPr>
        <w:t>тұрақты</w:t>
      </w:r>
      <w:r w:rsidRPr="002F432C">
        <w:rPr>
          <w:rFonts w:ascii="Arial" w:hAnsi="Arial" w:cs="Arial"/>
          <w:sz w:val="28"/>
          <w:szCs w:val="28"/>
        </w:rPr>
        <w:t xml:space="preserve"> </w:t>
      </w:r>
      <w:r w:rsidRPr="0080206F">
        <w:rPr>
          <w:rFonts w:ascii="Arial" w:hAnsi="Arial" w:cs="Arial"/>
          <w:sz w:val="28"/>
          <w:szCs w:val="28"/>
        </w:rPr>
        <w:t>дамуды</w:t>
      </w:r>
      <w:r w:rsidRPr="002F432C">
        <w:rPr>
          <w:rFonts w:ascii="Arial" w:hAnsi="Arial" w:cs="Arial"/>
          <w:sz w:val="28"/>
          <w:szCs w:val="28"/>
        </w:rPr>
        <w:t xml:space="preserve"> </w:t>
      </w:r>
      <w:r w:rsidRPr="0080206F">
        <w:rPr>
          <w:rFonts w:ascii="Arial" w:hAnsi="Arial" w:cs="Arial"/>
          <w:sz w:val="28"/>
          <w:szCs w:val="28"/>
        </w:rPr>
        <w:t>қамтамасыз</w:t>
      </w:r>
      <w:r w:rsidRPr="002F432C">
        <w:rPr>
          <w:rFonts w:ascii="Arial" w:hAnsi="Arial" w:cs="Arial"/>
          <w:sz w:val="28"/>
          <w:szCs w:val="28"/>
        </w:rPr>
        <w:t xml:space="preserve"> </w:t>
      </w:r>
      <w:r w:rsidRPr="0080206F">
        <w:rPr>
          <w:rFonts w:ascii="Arial" w:hAnsi="Arial" w:cs="Arial"/>
          <w:sz w:val="28"/>
          <w:szCs w:val="28"/>
        </w:rPr>
        <w:t>етуге</w:t>
      </w:r>
      <w:r w:rsidRPr="002F432C">
        <w:rPr>
          <w:rFonts w:ascii="Arial" w:hAnsi="Arial" w:cs="Arial"/>
          <w:sz w:val="28"/>
          <w:szCs w:val="28"/>
        </w:rPr>
        <w:t xml:space="preserve"> </w:t>
      </w:r>
      <w:r w:rsidRPr="0080206F">
        <w:rPr>
          <w:rFonts w:ascii="Arial" w:hAnsi="Arial" w:cs="Arial"/>
          <w:sz w:val="28"/>
          <w:szCs w:val="28"/>
        </w:rPr>
        <w:t>мүмкіндік</w:t>
      </w:r>
      <w:r w:rsidRPr="002F432C">
        <w:rPr>
          <w:rFonts w:ascii="Arial" w:hAnsi="Arial" w:cs="Arial"/>
          <w:sz w:val="28"/>
          <w:szCs w:val="28"/>
        </w:rPr>
        <w:t xml:space="preserve"> </w:t>
      </w:r>
      <w:r w:rsidRPr="0080206F">
        <w:rPr>
          <w:rFonts w:ascii="Arial" w:hAnsi="Arial" w:cs="Arial"/>
          <w:sz w:val="28"/>
          <w:szCs w:val="28"/>
        </w:rPr>
        <w:t>береді</w:t>
      </w:r>
      <w:r w:rsidRPr="002F432C">
        <w:rPr>
          <w:rFonts w:ascii="Arial" w:hAnsi="Arial" w:cs="Arial"/>
          <w:sz w:val="28"/>
          <w:szCs w:val="28"/>
        </w:rPr>
        <w:t>.</w:t>
      </w:r>
    </w:p>
    <w:p w14:paraId="19C08A10" w14:textId="77777777" w:rsidR="004266DD" w:rsidRPr="004266DD" w:rsidRDefault="004266DD" w:rsidP="004266DD">
      <w:pPr>
        <w:spacing w:after="0" w:line="240" w:lineRule="auto"/>
        <w:ind w:firstLine="709"/>
        <w:jc w:val="both"/>
        <w:rPr>
          <w:rFonts w:ascii="Arial" w:hAnsi="Arial" w:cs="Arial"/>
          <w:sz w:val="28"/>
          <w:szCs w:val="28"/>
          <w:lang w:val="kk-KZ"/>
        </w:rPr>
      </w:pPr>
    </w:p>
    <w:p w14:paraId="38D7BFED" w14:textId="2C7470C0" w:rsidR="0080206F" w:rsidRPr="007B5A34" w:rsidRDefault="0080206F" w:rsidP="007B5A34">
      <w:pPr>
        <w:spacing w:after="0" w:line="240" w:lineRule="auto"/>
        <w:ind w:firstLine="709"/>
        <w:jc w:val="both"/>
        <w:rPr>
          <w:rFonts w:ascii="Arial" w:hAnsi="Arial" w:cs="Arial"/>
          <w:sz w:val="28"/>
          <w:szCs w:val="28"/>
          <w:lang w:val="kk-KZ"/>
        </w:rPr>
      </w:pPr>
      <w:r w:rsidRPr="004266DD">
        <w:rPr>
          <w:rFonts w:ascii="Arial" w:hAnsi="Arial" w:cs="Arial"/>
          <w:b/>
          <w:bCs/>
          <w:sz w:val="28"/>
          <w:szCs w:val="28"/>
          <w:lang w:val="kk-KZ"/>
        </w:rPr>
        <w:t xml:space="preserve"> </w:t>
      </w:r>
      <w:r w:rsidRPr="004266DD">
        <w:rPr>
          <w:rFonts w:ascii="Arial" w:hAnsi="Arial" w:cs="Arial"/>
          <w:b/>
          <w:bCs/>
          <w:sz w:val="28"/>
          <w:szCs w:val="28"/>
          <w:lang w:val="kk-KZ"/>
        </w:rPr>
        <w:tab/>
      </w:r>
      <w:r w:rsidRPr="004266DD">
        <w:rPr>
          <w:rFonts w:ascii="Arial" w:hAnsi="Arial" w:cs="Arial"/>
          <w:b/>
          <w:bCs/>
          <w:sz w:val="28"/>
          <w:szCs w:val="28"/>
          <w:lang w:val="kk-KZ"/>
        </w:rPr>
        <w:tab/>
      </w:r>
      <w:r w:rsidRPr="004266DD">
        <w:rPr>
          <w:rFonts w:ascii="Arial" w:hAnsi="Arial" w:cs="Arial"/>
          <w:b/>
          <w:bCs/>
          <w:sz w:val="28"/>
          <w:szCs w:val="28"/>
          <w:lang w:val="kk-KZ"/>
        </w:rPr>
        <w:tab/>
      </w:r>
      <w:r w:rsidRPr="004266DD">
        <w:rPr>
          <w:rFonts w:ascii="Arial" w:hAnsi="Arial" w:cs="Arial"/>
          <w:b/>
          <w:bCs/>
          <w:sz w:val="28"/>
          <w:szCs w:val="28"/>
          <w:lang w:val="kk-KZ"/>
        </w:rPr>
        <w:tab/>
        <w:t xml:space="preserve">   Қорытындылар</w:t>
      </w:r>
      <w:r w:rsidRPr="004266DD">
        <w:rPr>
          <w:rFonts w:ascii="Arial" w:hAnsi="Arial" w:cs="Arial"/>
          <w:sz w:val="28"/>
          <w:szCs w:val="28"/>
          <w:lang w:val="kk-KZ"/>
        </w:rPr>
        <w:br/>
        <w:t xml:space="preserve"> </w:t>
      </w:r>
      <w:r w:rsidRPr="004266DD">
        <w:rPr>
          <w:rFonts w:ascii="Arial" w:hAnsi="Arial" w:cs="Arial"/>
          <w:sz w:val="28"/>
          <w:szCs w:val="28"/>
          <w:lang w:val="kk-KZ"/>
        </w:rPr>
        <w:tab/>
        <w:t xml:space="preserve">Жамбыл ауданындағы жағдайды талдау көрсеткендей, оң нәтижелерге қарамастан, экономикадағы әртараптандырудың жеткіліксіздігі, қаржыландыруға қолжетімділіктің шектеулігі және инновациялық белсенділіктің төмендігі сияқты мәселелер сақталуда. </w:t>
      </w:r>
      <w:r w:rsidRPr="002F432C">
        <w:rPr>
          <w:rFonts w:ascii="Arial" w:hAnsi="Arial" w:cs="Arial"/>
          <w:sz w:val="28"/>
          <w:szCs w:val="28"/>
          <w:lang w:val="kk-KZ"/>
        </w:rPr>
        <w:t>Дамыған елдердің тәжірибесі инновацияларды қолдау мен интеграциялаудың тұтас жүйесінсіз өңірлік экономиканың сыртқы және ішкі тәуекелдерге осал болып қала беретінін дәлелдейді.</w:t>
      </w:r>
    </w:p>
    <w:p w14:paraId="10B56777" w14:textId="77777777" w:rsidR="0080206F" w:rsidRPr="002F432C" w:rsidRDefault="0080206F" w:rsidP="0080206F">
      <w:pPr>
        <w:ind w:firstLine="360"/>
        <w:jc w:val="both"/>
        <w:rPr>
          <w:rFonts w:ascii="Arial" w:hAnsi="Arial" w:cs="Arial"/>
          <w:b/>
          <w:bCs/>
          <w:sz w:val="28"/>
          <w:szCs w:val="28"/>
          <w:lang w:val="kk-KZ"/>
        </w:rPr>
      </w:pPr>
    </w:p>
    <w:p w14:paraId="064CBD6B" w14:textId="72ED8CA3" w:rsidR="0080206F" w:rsidRPr="0080206F" w:rsidRDefault="0080206F" w:rsidP="007B5A34">
      <w:pPr>
        <w:spacing w:after="0" w:line="240" w:lineRule="auto"/>
        <w:ind w:firstLine="360"/>
        <w:jc w:val="both"/>
        <w:rPr>
          <w:rFonts w:ascii="Arial" w:hAnsi="Arial" w:cs="Arial"/>
          <w:sz w:val="28"/>
          <w:szCs w:val="28"/>
        </w:rPr>
      </w:pPr>
      <w:r w:rsidRPr="0080206F">
        <w:rPr>
          <w:rFonts w:ascii="Arial" w:hAnsi="Arial" w:cs="Arial"/>
          <w:b/>
          <w:bCs/>
          <w:sz w:val="28"/>
          <w:szCs w:val="28"/>
        </w:rPr>
        <w:t>Пайдаланылған әдебиеттер тізімі</w:t>
      </w:r>
      <w:r w:rsidR="00725E7F">
        <w:rPr>
          <w:rFonts w:ascii="Arial" w:hAnsi="Arial" w:cs="Arial"/>
          <w:b/>
          <w:bCs/>
          <w:sz w:val="28"/>
          <w:szCs w:val="28"/>
        </w:rPr>
        <w:t>:</w:t>
      </w:r>
    </w:p>
    <w:p w14:paraId="4883F157" w14:textId="77777777" w:rsidR="0080206F" w:rsidRPr="0080206F" w:rsidRDefault="0080206F" w:rsidP="007B5A34">
      <w:pPr>
        <w:pStyle w:val="ae"/>
        <w:numPr>
          <w:ilvl w:val="0"/>
          <w:numId w:val="2"/>
        </w:numPr>
        <w:spacing w:after="0" w:line="240" w:lineRule="auto"/>
        <w:rPr>
          <w:rFonts w:ascii="Arial" w:hAnsi="Arial" w:cs="Arial"/>
          <w:sz w:val="28"/>
          <w:szCs w:val="28"/>
        </w:rPr>
      </w:pPr>
      <w:r w:rsidRPr="0080206F">
        <w:rPr>
          <w:rFonts w:ascii="Arial" w:hAnsi="Arial" w:cs="Arial"/>
          <w:sz w:val="28"/>
          <w:szCs w:val="28"/>
        </w:rPr>
        <w:t xml:space="preserve">Қазақстан Республикасы Президенті Қ.-Ж. Тоқаев. </w:t>
      </w:r>
      <w:r w:rsidRPr="0080206F">
        <w:rPr>
          <w:rStyle w:val="af0"/>
          <w:rFonts w:ascii="Arial" w:hAnsi="Arial" w:cs="Arial"/>
          <w:sz w:val="28"/>
          <w:szCs w:val="28"/>
        </w:rPr>
        <w:t>Қазақстан халқына Жолдауы</w:t>
      </w:r>
      <w:r w:rsidRPr="0080206F">
        <w:rPr>
          <w:rFonts w:ascii="Arial" w:hAnsi="Arial" w:cs="Arial"/>
          <w:sz w:val="28"/>
          <w:szCs w:val="28"/>
        </w:rPr>
        <w:t xml:space="preserve"> (2024 ж.). — Қолжетімді ресурc: </w:t>
      </w:r>
      <w:hyperlink r:id="rId5" w:tgtFrame="_new" w:history="1">
        <w:r w:rsidRPr="0080206F">
          <w:rPr>
            <w:rStyle w:val="ad"/>
            <w:rFonts w:ascii="Arial" w:hAnsi="Arial" w:cs="Arial"/>
            <w:sz w:val="28"/>
            <w:szCs w:val="28"/>
          </w:rPr>
          <w:t>https://www.akorda.kz</w:t>
        </w:r>
      </w:hyperlink>
      <w:r w:rsidRPr="0080206F">
        <w:rPr>
          <w:rFonts w:ascii="Arial" w:hAnsi="Arial" w:cs="Arial"/>
          <w:sz w:val="28"/>
          <w:szCs w:val="28"/>
        </w:rPr>
        <w:t>.</w:t>
      </w:r>
    </w:p>
    <w:p w14:paraId="08CE68F5" w14:textId="77777777" w:rsidR="0080206F" w:rsidRPr="0080206F" w:rsidRDefault="0080206F" w:rsidP="007B5A34">
      <w:pPr>
        <w:pStyle w:val="ae"/>
        <w:numPr>
          <w:ilvl w:val="0"/>
          <w:numId w:val="2"/>
        </w:numPr>
        <w:spacing w:after="0" w:line="240" w:lineRule="auto"/>
        <w:rPr>
          <w:rFonts w:ascii="Arial" w:hAnsi="Arial" w:cs="Arial"/>
          <w:sz w:val="28"/>
          <w:szCs w:val="28"/>
        </w:rPr>
      </w:pPr>
      <w:r w:rsidRPr="0080206F">
        <w:rPr>
          <w:rFonts w:ascii="Arial" w:hAnsi="Arial" w:cs="Arial"/>
          <w:sz w:val="28"/>
          <w:szCs w:val="28"/>
        </w:rPr>
        <w:t xml:space="preserve">Қазақстан Республикасы Ауыл шаруашылығы министрлігі. </w:t>
      </w:r>
      <w:r w:rsidRPr="0080206F">
        <w:rPr>
          <w:rStyle w:val="af0"/>
          <w:rFonts w:ascii="Arial" w:hAnsi="Arial" w:cs="Arial"/>
          <w:sz w:val="28"/>
          <w:szCs w:val="28"/>
        </w:rPr>
        <w:t>Ресми сайт</w:t>
      </w:r>
      <w:r w:rsidRPr="0080206F">
        <w:rPr>
          <w:rFonts w:ascii="Arial" w:hAnsi="Arial" w:cs="Arial"/>
          <w:sz w:val="28"/>
          <w:szCs w:val="28"/>
        </w:rPr>
        <w:t xml:space="preserve">. — Қолжетімді ресурc: </w:t>
      </w:r>
      <w:hyperlink r:id="rId6" w:tgtFrame="_new" w:history="1">
        <w:r w:rsidRPr="0080206F">
          <w:rPr>
            <w:rStyle w:val="ad"/>
            <w:rFonts w:ascii="Arial" w:hAnsi="Arial" w:cs="Arial"/>
            <w:sz w:val="28"/>
            <w:szCs w:val="28"/>
          </w:rPr>
          <w:t>https://www.gov.kz/memleket/entities/moa</w:t>
        </w:r>
      </w:hyperlink>
      <w:r w:rsidRPr="0080206F">
        <w:rPr>
          <w:rFonts w:ascii="Arial" w:hAnsi="Arial" w:cs="Arial"/>
          <w:sz w:val="28"/>
          <w:szCs w:val="28"/>
        </w:rPr>
        <w:t>.</w:t>
      </w:r>
    </w:p>
    <w:p w14:paraId="719D2404" w14:textId="77777777" w:rsidR="0080206F" w:rsidRPr="0080206F" w:rsidRDefault="0080206F" w:rsidP="007B5A34">
      <w:pPr>
        <w:pStyle w:val="ae"/>
        <w:numPr>
          <w:ilvl w:val="0"/>
          <w:numId w:val="2"/>
        </w:numPr>
        <w:spacing w:after="0" w:line="240" w:lineRule="auto"/>
        <w:rPr>
          <w:rFonts w:ascii="Arial" w:hAnsi="Arial" w:cs="Arial"/>
          <w:sz w:val="28"/>
          <w:szCs w:val="28"/>
        </w:rPr>
      </w:pPr>
      <w:r w:rsidRPr="0080206F">
        <w:rPr>
          <w:rFonts w:ascii="Arial" w:hAnsi="Arial" w:cs="Arial"/>
          <w:sz w:val="28"/>
          <w:szCs w:val="28"/>
        </w:rPr>
        <w:t xml:space="preserve">Ауыл халқының табысын арттыру бағдарламасы «Ауыл Аманаты». </w:t>
      </w:r>
      <w:r w:rsidRPr="0080206F">
        <w:rPr>
          <w:rStyle w:val="af0"/>
          <w:rFonts w:ascii="Arial" w:hAnsi="Arial" w:cs="Arial"/>
          <w:sz w:val="28"/>
          <w:szCs w:val="28"/>
        </w:rPr>
        <w:t>Қазақстан Республикасы Үкіметінің порталындағы ақпарат</w:t>
      </w:r>
      <w:r w:rsidRPr="0080206F">
        <w:rPr>
          <w:rFonts w:ascii="Arial" w:hAnsi="Arial" w:cs="Arial"/>
          <w:sz w:val="28"/>
          <w:szCs w:val="28"/>
        </w:rPr>
        <w:t xml:space="preserve">. — Қолжетімді ресурc: </w:t>
      </w:r>
      <w:hyperlink r:id="rId7" w:tgtFrame="_new" w:history="1">
        <w:r w:rsidRPr="0080206F">
          <w:rPr>
            <w:rStyle w:val="ad"/>
            <w:rFonts w:ascii="Arial" w:hAnsi="Arial" w:cs="Arial"/>
            <w:sz w:val="28"/>
            <w:szCs w:val="28"/>
          </w:rPr>
          <w:t>https://www.gov.kz</w:t>
        </w:r>
      </w:hyperlink>
      <w:r w:rsidRPr="0080206F">
        <w:rPr>
          <w:rFonts w:ascii="Arial" w:hAnsi="Arial" w:cs="Arial"/>
          <w:sz w:val="28"/>
          <w:szCs w:val="28"/>
        </w:rPr>
        <w:t>.</w:t>
      </w:r>
    </w:p>
    <w:p w14:paraId="347BA351" w14:textId="77777777" w:rsidR="0080206F" w:rsidRPr="0080206F" w:rsidRDefault="0080206F" w:rsidP="007B5A34">
      <w:pPr>
        <w:pStyle w:val="ae"/>
        <w:numPr>
          <w:ilvl w:val="0"/>
          <w:numId w:val="2"/>
        </w:numPr>
        <w:spacing w:after="0" w:line="240" w:lineRule="auto"/>
        <w:rPr>
          <w:rFonts w:ascii="Arial" w:hAnsi="Arial" w:cs="Arial"/>
          <w:sz w:val="28"/>
          <w:szCs w:val="28"/>
        </w:rPr>
      </w:pPr>
      <w:r w:rsidRPr="0080206F">
        <w:rPr>
          <w:rFonts w:ascii="Arial" w:hAnsi="Arial" w:cs="Arial"/>
          <w:sz w:val="28"/>
          <w:szCs w:val="28"/>
        </w:rPr>
        <w:t xml:space="preserve">Солтүстік Қазақстан облысы әкімдігі. </w:t>
      </w:r>
      <w:r w:rsidRPr="0080206F">
        <w:rPr>
          <w:rStyle w:val="af0"/>
          <w:rFonts w:ascii="Arial" w:hAnsi="Arial" w:cs="Arial"/>
          <w:sz w:val="28"/>
          <w:szCs w:val="28"/>
        </w:rPr>
        <w:t>Жамбыл ауданының инвестициялық жобалары</w:t>
      </w:r>
      <w:r w:rsidRPr="0080206F">
        <w:rPr>
          <w:rFonts w:ascii="Arial" w:hAnsi="Arial" w:cs="Arial"/>
          <w:sz w:val="28"/>
          <w:szCs w:val="28"/>
        </w:rPr>
        <w:t xml:space="preserve">. — Қолжетімді ресурc: </w:t>
      </w:r>
      <w:hyperlink r:id="rId8" w:tgtFrame="_new" w:history="1">
        <w:r w:rsidRPr="0080206F">
          <w:rPr>
            <w:rStyle w:val="ad"/>
            <w:rFonts w:ascii="Arial" w:hAnsi="Arial" w:cs="Arial"/>
            <w:sz w:val="28"/>
            <w:szCs w:val="28"/>
          </w:rPr>
          <w:t>https://sko.gov.kz</w:t>
        </w:r>
      </w:hyperlink>
      <w:r w:rsidRPr="0080206F">
        <w:rPr>
          <w:rFonts w:ascii="Arial" w:hAnsi="Arial" w:cs="Arial"/>
          <w:sz w:val="28"/>
          <w:szCs w:val="28"/>
        </w:rPr>
        <w:t>.</w:t>
      </w:r>
    </w:p>
    <w:p w14:paraId="063529A1" w14:textId="77777777" w:rsidR="0080206F" w:rsidRPr="0080206F" w:rsidRDefault="0080206F" w:rsidP="007B5A34">
      <w:pPr>
        <w:pStyle w:val="ae"/>
        <w:numPr>
          <w:ilvl w:val="0"/>
          <w:numId w:val="2"/>
        </w:numPr>
        <w:spacing w:after="0" w:line="240" w:lineRule="auto"/>
        <w:rPr>
          <w:rFonts w:ascii="Arial" w:hAnsi="Arial" w:cs="Arial"/>
          <w:sz w:val="28"/>
          <w:szCs w:val="28"/>
          <w:lang w:val="en-US"/>
        </w:rPr>
      </w:pPr>
      <w:r w:rsidRPr="0080206F">
        <w:rPr>
          <w:rFonts w:ascii="Arial" w:hAnsi="Arial" w:cs="Arial"/>
          <w:sz w:val="28"/>
          <w:szCs w:val="28"/>
          <w:lang w:val="en-US"/>
        </w:rPr>
        <w:t xml:space="preserve">International Monetary Fund (IMF). </w:t>
      </w:r>
      <w:r w:rsidRPr="0080206F">
        <w:rPr>
          <w:rStyle w:val="af0"/>
          <w:rFonts w:ascii="Arial" w:hAnsi="Arial" w:cs="Arial"/>
          <w:sz w:val="28"/>
          <w:szCs w:val="28"/>
          <w:lang w:val="en-US"/>
        </w:rPr>
        <w:t>Investment Policies and Economic Development</w:t>
      </w:r>
      <w:r w:rsidRPr="0080206F">
        <w:rPr>
          <w:rFonts w:ascii="Arial" w:hAnsi="Arial" w:cs="Arial"/>
          <w:sz w:val="28"/>
          <w:szCs w:val="28"/>
          <w:lang w:val="en-US"/>
        </w:rPr>
        <w:t xml:space="preserve"> (2023). — </w:t>
      </w:r>
      <w:r w:rsidRPr="0080206F">
        <w:rPr>
          <w:rFonts w:ascii="Arial" w:hAnsi="Arial" w:cs="Arial"/>
          <w:sz w:val="28"/>
          <w:szCs w:val="28"/>
        </w:rPr>
        <w:t>Қолжетімді</w:t>
      </w:r>
      <w:r w:rsidRPr="0080206F">
        <w:rPr>
          <w:rFonts w:ascii="Arial" w:hAnsi="Arial" w:cs="Arial"/>
          <w:sz w:val="28"/>
          <w:szCs w:val="28"/>
          <w:lang w:val="en-US"/>
        </w:rPr>
        <w:t xml:space="preserve"> </w:t>
      </w:r>
      <w:r w:rsidRPr="0080206F">
        <w:rPr>
          <w:rFonts w:ascii="Arial" w:hAnsi="Arial" w:cs="Arial"/>
          <w:sz w:val="28"/>
          <w:szCs w:val="28"/>
        </w:rPr>
        <w:t>ресур</w:t>
      </w:r>
      <w:r w:rsidRPr="0080206F">
        <w:rPr>
          <w:rFonts w:ascii="Arial" w:hAnsi="Arial" w:cs="Arial"/>
          <w:sz w:val="28"/>
          <w:szCs w:val="28"/>
          <w:lang w:val="en-US"/>
        </w:rPr>
        <w:t xml:space="preserve">c: </w:t>
      </w:r>
      <w:hyperlink r:id="rId9" w:tgtFrame="_new" w:history="1">
        <w:r w:rsidRPr="0080206F">
          <w:rPr>
            <w:rStyle w:val="ad"/>
            <w:rFonts w:ascii="Arial" w:hAnsi="Arial" w:cs="Arial"/>
            <w:sz w:val="28"/>
            <w:szCs w:val="28"/>
            <w:lang w:val="en-US"/>
          </w:rPr>
          <w:t>https://www.imf.org</w:t>
        </w:r>
      </w:hyperlink>
      <w:r w:rsidRPr="0080206F">
        <w:rPr>
          <w:rFonts w:ascii="Arial" w:hAnsi="Arial" w:cs="Arial"/>
          <w:sz w:val="28"/>
          <w:szCs w:val="28"/>
          <w:lang w:val="en-US"/>
        </w:rPr>
        <w:t>.</w:t>
      </w:r>
    </w:p>
    <w:p w14:paraId="460CDE31" w14:textId="77777777" w:rsidR="00C64573" w:rsidRPr="004266DD" w:rsidRDefault="00C64573" w:rsidP="004266DD">
      <w:pPr>
        <w:jc w:val="both"/>
        <w:rPr>
          <w:b/>
          <w:bCs/>
          <w:lang w:val="kk-KZ"/>
        </w:rPr>
      </w:pPr>
    </w:p>
    <w:sectPr w:rsidR="00C64573" w:rsidRPr="00426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351B7"/>
    <w:multiLevelType w:val="multilevel"/>
    <w:tmpl w:val="66761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8A5C5F"/>
    <w:multiLevelType w:val="multilevel"/>
    <w:tmpl w:val="EC1EFA0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728D4FDB"/>
    <w:multiLevelType w:val="multilevel"/>
    <w:tmpl w:val="BAD6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17"/>
    <w:rsid w:val="001128B3"/>
    <w:rsid w:val="002C022B"/>
    <w:rsid w:val="002F432C"/>
    <w:rsid w:val="004266DD"/>
    <w:rsid w:val="005572F6"/>
    <w:rsid w:val="00565A17"/>
    <w:rsid w:val="00573DAF"/>
    <w:rsid w:val="005E6847"/>
    <w:rsid w:val="00615D11"/>
    <w:rsid w:val="0064098A"/>
    <w:rsid w:val="00725E7F"/>
    <w:rsid w:val="007B5A34"/>
    <w:rsid w:val="0080206F"/>
    <w:rsid w:val="00C64573"/>
    <w:rsid w:val="00DC4B89"/>
    <w:rsid w:val="00E6173F"/>
    <w:rsid w:val="00E73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80E4"/>
  <w15:chartTrackingRefBased/>
  <w15:docId w15:val="{E906CC12-F10C-478A-9423-82878EDF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65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5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5A1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5A1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5A1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5A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5A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5A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5A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A1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5A1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5A1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5A1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5A1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5A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5A17"/>
    <w:rPr>
      <w:rFonts w:eastAsiaTheme="majorEastAsia" w:cstheme="majorBidi"/>
      <w:color w:val="595959" w:themeColor="text1" w:themeTint="A6"/>
    </w:rPr>
  </w:style>
  <w:style w:type="character" w:customStyle="1" w:styleId="80">
    <w:name w:val="Заголовок 8 Знак"/>
    <w:basedOn w:val="a0"/>
    <w:link w:val="8"/>
    <w:uiPriority w:val="9"/>
    <w:semiHidden/>
    <w:rsid w:val="00565A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5A17"/>
    <w:rPr>
      <w:rFonts w:eastAsiaTheme="majorEastAsia" w:cstheme="majorBidi"/>
      <w:color w:val="272727" w:themeColor="text1" w:themeTint="D8"/>
    </w:rPr>
  </w:style>
  <w:style w:type="paragraph" w:styleId="a3">
    <w:name w:val="Title"/>
    <w:basedOn w:val="a"/>
    <w:next w:val="a"/>
    <w:link w:val="a4"/>
    <w:uiPriority w:val="10"/>
    <w:qFormat/>
    <w:rsid w:val="00565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65A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A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5A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5A17"/>
    <w:pPr>
      <w:spacing w:before="160"/>
      <w:jc w:val="center"/>
    </w:pPr>
    <w:rPr>
      <w:i/>
      <w:iCs/>
      <w:color w:val="404040" w:themeColor="text1" w:themeTint="BF"/>
    </w:rPr>
  </w:style>
  <w:style w:type="character" w:customStyle="1" w:styleId="22">
    <w:name w:val="Цитата 2 Знак"/>
    <w:basedOn w:val="a0"/>
    <w:link w:val="21"/>
    <w:uiPriority w:val="29"/>
    <w:rsid w:val="00565A17"/>
    <w:rPr>
      <w:i/>
      <w:iCs/>
      <w:color w:val="404040" w:themeColor="text1" w:themeTint="BF"/>
    </w:rPr>
  </w:style>
  <w:style w:type="paragraph" w:styleId="a7">
    <w:name w:val="List Paragraph"/>
    <w:basedOn w:val="a"/>
    <w:uiPriority w:val="34"/>
    <w:qFormat/>
    <w:rsid w:val="00565A17"/>
    <w:pPr>
      <w:ind w:left="720"/>
      <w:contextualSpacing/>
    </w:pPr>
  </w:style>
  <w:style w:type="character" w:styleId="a8">
    <w:name w:val="Intense Emphasis"/>
    <w:basedOn w:val="a0"/>
    <w:uiPriority w:val="21"/>
    <w:qFormat/>
    <w:rsid w:val="00565A17"/>
    <w:rPr>
      <w:i/>
      <w:iCs/>
      <w:color w:val="2F5496" w:themeColor="accent1" w:themeShade="BF"/>
    </w:rPr>
  </w:style>
  <w:style w:type="paragraph" w:styleId="a9">
    <w:name w:val="Intense Quote"/>
    <w:basedOn w:val="a"/>
    <w:next w:val="a"/>
    <w:link w:val="aa"/>
    <w:uiPriority w:val="30"/>
    <w:qFormat/>
    <w:rsid w:val="00565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5A17"/>
    <w:rPr>
      <w:i/>
      <w:iCs/>
      <w:color w:val="2F5496" w:themeColor="accent1" w:themeShade="BF"/>
    </w:rPr>
  </w:style>
  <w:style w:type="character" w:styleId="ab">
    <w:name w:val="Intense Reference"/>
    <w:basedOn w:val="a0"/>
    <w:uiPriority w:val="32"/>
    <w:qFormat/>
    <w:rsid w:val="00565A17"/>
    <w:rPr>
      <w:b/>
      <w:bCs/>
      <w:smallCaps/>
      <w:color w:val="2F5496" w:themeColor="accent1" w:themeShade="BF"/>
      <w:spacing w:val="5"/>
    </w:rPr>
  </w:style>
  <w:style w:type="table" w:styleId="ac">
    <w:name w:val="Table Grid"/>
    <w:basedOn w:val="a1"/>
    <w:uiPriority w:val="39"/>
    <w:rsid w:val="00C64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C64573"/>
    <w:rPr>
      <w:color w:val="0563C1" w:themeColor="hyperlink"/>
      <w:u w:val="single"/>
    </w:rPr>
  </w:style>
  <w:style w:type="character" w:customStyle="1" w:styleId="UnresolvedMention">
    <w:name w:val="Unresolved Mention"/>
    <w:basedOn w:val="a0"/>
    <w:uiPriority w:val="99"/>
    <w:semiHidden/>
    <w:unhideWhenUsed/>
    <w:rsid w:val="00C64573"/>
    <w:rPr>
      <w:color w:val="605E5C"/>
      <w:shd w:val="clear" w:color="auto" w:fill="E1DFDD"/>
    </w:rPr>
  </w:style>
  <w:style w:type="paragraph" w:styleId="ae">
    <w:name w:val="Normal (Web)"/>
    <w:basedOn w:val="a"/>
    <w:uiPriority w:val="99"/>
    <w:semiHidden/>
    <w:unhideWhenUsed/>
    <w:rsid w:val="0080206F"/>
    <w:rPr>
      <w:rFonts w:ascii="Times New Roman" w:hAnsi="Times New Roman" w:cs="Times New Roman"/>
    </w:rPr>
  </w:style>
  <w:style w:type="character" w:styleId="af">
    <w:name w:val="Strong"/>
    <w:basedOn w:val="a0"/>
    <w:uiPriority w:val="22"/>
    <w:qFormat/>
    <w:rsid w:val="0080206F"/>
    <w:rPr>
      <w:b/>
      <w:bCs/>
    </w:rPr>
  </w:style>
  <w:style w:type="character" w:styleId="af0">
    <w:name w:val="Emphasis"/>
    <w:basedOn w:val="a0"/>
    <w:uiPriority w:val="20"/>
    <w:qFormat/>
    <w:rsid w:val="008020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o.gov.kz" TargetMode="External"/><Relationship Id="rId3" Type="http://schemas.openxmlformats.org/officeDocument/2006/relationships/settings" Target="settings.xml"/><Relationship Id="rId7" Type="http://schemas.openxmlformats.org/officeDocument/2006/relationships/hyperlink" Target="https://www.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kz/memleket/entities/moa" TargetMode="External"/><Relationship Id="rId11" Type="http://schemas.openxmlformats.org/officeDocument/2006/relationships/theme" Target="theme/theme1.xml"/><Relationship Id="rId5" Type="http://schemas.openxmlformats.org/officeDocument/2006/relationships/hyperlink" Target="https://www.akorda.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mf.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2375</Words>
  <Characters>13544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бламбаев</dc:creator>
  <cp:keywords/>
  <dc:description/>
  <cp:lastModifiedBy>Даулет</cp:lastModifiedBy>
  <cp:revision>13</cp:revision>
  <dcterms:created xsi:type="dcterms:W3CDTF">2025-09-24T03:53:00Z</dcterms:created>
  <dcterms:modified xsi:type="dcterms:W3CDTF">2025-09-25T11:20:00Z</dcterms:modified>
</cp:coreProperties>
</file>