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49" w:rsidRPr="00CD4281" w:rsidRDefault="00313AA2" w:rsidP="005A4249">
      <w:pPr>
        <w:spacing w:after="0" w:line="240" w:lineRule="auto"/>
        <w:ind w:firstLine="567"/>
        <w:jc w:val="both"/>
        <w:rPr>
          <w:rFonts w:ascii="Arial" w:eastAsia="Arial" w:hAnsi="Arial" w:cs="Arial"/>
          <w:color w:val="000000"/>
          <w:sz w:val="28"/>
          <w:szCs w:val="28"/>
        </w:rPr>
      </w:pPr>
      <w:proofErr w:type="spellStart"/>
      <w:r w:rsidRPr="00313AA2">
        <w:rPr>
          <w:rFonts w:ascii="Arial" w:eastAsia="Arial" w:hAnsi="Arial" w:cs="Arial"/>
          <w:b/>
          <w:color w:val="000000"/>
          <w:sz w:val="28"/>
          <w:szCs w:val="28"/>
        </w:rPr>
        <w:t>Кімге</w:t>
      </w:r>
      <w:proofErr w:type="spellEnd"/>
      <w:r w:rsidR="005A4249" w:rsidRPr="00CD4281">
        <w:rPr>
          <w:rFonts w:ascii="Arial" w:eastAsia="Arial" w:hAnsi="Arial" w:cs="Arial"/>
          <w:b/>
          <w:color w:val="000000"/>
          <w:sz w:val="28"/>
          <w:szCs w:val="28"/>
        </w:rPr>
        <w:t>:</w:t>
      </w:r>
      <w:r w:rsidR="005A4249" w:rsidRPr="00CD4281">
        <w:rPr>
          <w:rFonts w:ascii="Arial" w:eastAsia="Arial" w:hAnsi="Arial" w:cs="Arial"/>
          <w:color w:val="000000"/>
          <w:sz w:val="28"/>
          <w:szCs w:val="28"/>
        </w:rPr>
        <w:t xml:space="preserve"> </w:t>
      </w:r>
      <w:proofErr w:type="spellStart"/>
      <w:r w:rsidRPr="00313AA2">
        <w:rPr>
          <w:rFonts w:ascii="Arial" w:eastAsia="Arial" w:hAnsi="Arial" w:cs="Arial"/>
          <w:color w:val="000000"/>
          <w:sz w:val="28"/>
          <w:szCs w:val="28"/>
        </w:rPr>
        <w:t>Қазақстан</w:t>
      </w:r>
      <w:proofErr w:type="spellEnd"/>
      <w:r w:rsidRPr="00313AA2">
        <w:rPr>
          <w:rFonts w:ascii="Arial" w:eastAsia="Arial" w:hAnsi="Arial" w:cs="Arial"/>
          <w:color w:val="000000"/>
          <w:sz w:val="28"/>
          <w:szCs w:val="28"/>
        </w:rPr>
        <w:t xml:space="preserve"> </w:t>
      </w:r>
      <w:proofErr w:type="spellStart"/>
      <w:r w:rsidRPr="00313AA2">
        <w:rPr>
          <w:rFonts w:ascii="Arial" w:eastAsia="Arial" w:hAnsi="Arial" w:cs="Arial"/>
          <w:color w:val="000000"/>
          <w:sz w:val="28"/>
          <w:szCs w:val="28"/>
        </w:rPr>
        <w:t>Республикасы</w:t>
      </w:r>
      <w:proofErr w:type="spellEnd"/>
      <w:proofErr w:type="gramStart"/>
      <w:r w:rsidRPr="00313AA2">
        <w:rPr>
          <w:rFonts w:ascii="Arial" w:eastAsia="Arial" w:hAnsi="Arial" w:cs="Arial"/>
          <w:color w:val="000000"/>
          <w:sz w:val="28"/>
          <w:szCs w:val="28"/>
        </w:rPr>
        <w:t xml:space="preserve"> </w:t>
      </w:r>
      <w:proofErr w:type="spellStart"/>
      <w:r w:rsidRPr="00313AA2">
        <w:rPr>
          <w:rFonts w:ascii="Arial" w:eastAsia="Arial" w:hAnsi="Arial" w:cs="Arial"/>
          <w:color w:val="000000"/>
          <w:sz w:val="28"/>
          <w:szCs w:val="28"/>
        </w:rPr>
        <w:t>К</w:t>
      </w:r>
      <w:proofErr w:type="gramEnd"/>
      <w:r w:rsidRPr="00313AA2">
        <w:rPr>
          <w:rFonts w:ascii="Arial" w:eastAsia="Arial" w:hAnsi="Arial" w:cs="Arial"/>
          <w:color w:val="000000"/>
          <w:sz w:val="28"/>
          <w:szCs w:val="28"/>
        </w:rPr>
        <w:t>өлік</w:t>
      </w:r>
      <w:proofErr w:type="spellEnd"/>
      <w:r w:rsidRPr="00313AA2">
        <w:rPr>
          <w:rFonts w:ascii="Arial" w:eastAsia="Arial" w:hAnsi="Arial" w:cs="Arial"/>
          <w:color w:val="000000"/>
          <w:sz w:val="28"/>
          <w:szCs w:val="28"/>
        </w:rPr>
        <w:t xml:space="preserve"> </w:t>
      </w:r>
      <w:proofErr w:type="spellStart"/>
      <w:r w:rsidRPr="009D7477">
        <w:rPr>
          <w:rFonts w:ascii="Arial" w:eastAsia="Arial" w:hAnsi="Arial" w:cs="Arial"/>
          <w:color w:val="000000"/>
          <w:sz w:val="28"/>
          <w:szCs w:val="28"/>
        </w:rPr>
        <w:t>министрлігіне</w:t>
      </w:r>
      <w:proofErr w:type="spellEnd"/>
      <w:r w:rsidR="005A4249" w:rsidRPr="009D7477">
        <w:rPr>
          <w:rFonts w:ascii="Arial" w:eastAsia="Arial" w:hAnsi="Arial" w:cs="Arial"/>
          <w:color w:val="000000"/>
          <w:sz w:val="28"/>
          <w:szCs w:val="28"/>
        </w:rPr>
        <w:t>.</w:t>
      </w:r>
      <w:r w:rsidR="005A4249" w:rsidRPr="00CD4281">
        <w:rPr>
          <w:rFonts w:ascii="Arial" w:eastAsia="Arial" w:hAnsi="Arial" w:cs="Arial"/>
          <w:color w:val="000000"/>
          <w:sz w:val="28"/>
          <w:szCs w:val="28"/>
        </w:rPr>
        <w:t xml:space="preserve">  </w:t>
      </w:r>
    </w:p>
    <w:p w:rsidR="00313AA2" w:rsidRDefault="00313AA2" w:rsidP="005A4249">
      <w:pPr>
        <w:spacing w:after="0" w:line="240" w:lineRule="auto"/>
        <w:ind w:firstLine="567"/>
        <w:jc w:val="both"/>
        <w:rPr>
          <w:rFonts w:ascii="Arial" w:eastAsia="Arial" w:hAnsi="Arial" w:cs="Arial"/>
          <w:color w:val="000000"/>
          <w:sz w:val="28"/>
          <w:szCs w:val="28"/>
          <w:lang w:val="kk-KZ"/>
        </w:rPr>
      </w:pPr>
      <w:proofErr w:type="spellStart"/>
      <w:r w:rsidRPr="00313AA2">
        <w:rPr>
          <w:rFonts w:ascii="Arial" w:eastAsia="Arial" w:hAnsi="Arial" w:cs="Arial"/>
          <w:b/>
          <w:color w:val="000000"/>
          <w:sz w:val="28"/>
          <w:szCs w:val="28"/>
        </w:rPr>
        <w:t>Автордың</w:t>
      </w:r>
      <w:proofErr w:type="spellEnd"/>
      <w:r w:rsidRPr="00313AA2">
        <w:rPr>
          <w:rFonts w:ascii="Arial" w:eastAsia="Arial" w:hAnsi="Arial" w:cs="Arial"/>
          <w:b/>
          <w:color w:val="000000"/>
          <w:sz w:val="28"/>
          <w:szCs w:val="28"/>
        </w:rPr>
        <w:t xml:space="preserve"> </w:t>
      </w:r>
      <w:proofErr w:type="spellStart"/>
      <w:r w:rsidRPr="00313AA2">
        <w:rPr>
          <w:rFonts w:ascii="Arial" w:eastAsia="Arial" w:hAnsi="Arial" w:cs="Arial"/>
          <w:b/>
          <w:color w:val="000000"/>
          <w:sz w:val="28"/>
          <w:szCs w:val="28"/>
        </w:rPr>
        <w:t>аты-жөні</w:t>
      </w:r>
      <w:proofErr w:type="spellEnd"/>
      <w:r w:rsidRPr="00313AA2">
        <w:rPr>
          <w:rFonts w:ascii="Arial" w:eastAsia="Arial" w:hAnsi="Arial" w:cs="Arial"/>
          <w:b/>
          <w:color w:val="000000"/>
          <w:sz w:val="28"/>
          <w:szCs w:val="28"/>
        </w:rPr>
        <w:t xml:space="preserve"> мен </w:t>
      </w:r>
      <w:proofErr w:type="spellStart"/>
      <w:r w:rsidRPr="00313AA2">
        <w:rPr>
          <w:rFonts w:ascii="Arial" w:eastAsia="Arial" w:hAnsi="Arial" w:cs="Arial"/>
          <w:b/>
          <w:color w:val="000000"/>
          <w:sz w:val="28"/>
          <w:szCs w:val="28"/>
        </w:rPr>
        <w:t>лауазымы</w:t>
      </w:r>
      <w:proofErr w:type="spellEnd"/>
      <w:r w:rsidR="005A4249" w:rsidRPr="00CD4281">
        <w:rPr>
          <w:rFonts w:ascii="Arial" w:eastAsia="Arial" w:hAnsi="Arial" w:cs="Arial"/>
          <w:b/>
          <w:color w:val="000000"/>
          <w:sz w:val="28"/>
          <w:szCs w:val="28"/>
        </w:rPr>
        <w:t>:</w:t>
      </w:r>
      <w:r w:rsidR="005A4249" w:rsidRPr="00CD4281">
        <w:rPr>
          <w:rFonts w:ascii="Arial" w:eastAsia="Arial" w:hAnsi="Arial" w:cs="Arial"/>
          <w:color w:val="000000"/>
          <w:sz w:val="28"/>
          <w:szCs w:val="28"/>
        </w:rPr>
        <w:t xml:space="preserve"> </w:t>
      </w:r>
      <w:r w:rsidRPr="00313AA2">
        <w:rPr>
          <w:rFonts w:ascii="Arial" w:eastAsia="Arial" w:hAnsi="Arial" w:cs="Arial"/>
          <w:color w:val="000000"/>
          <w:sz w:val="28"/>
          <w:szCs w:val="28"/>
          <w:lang w:val="kk-KZ"/>
        </w:rPr>
        <w:t>Ахметжан Б.Е., Солтүстік Қазақстан облысы әкімдігі Жолаушылар көлігі және автомобиль жолдары басқармасының автомобиль жолдарын дамыту және пайдалану бөлімінің бас маманы</w:t>
      </w:r>
    </w:p>
    <w:p w:rsidR="005A4249" w:rsidRPr="00095F8E" w:rsidRDefault="00313AA2" w:rsidP="005A4249">
      <w:pPr>
        <w:spacing w:after="0" w:line="240" w:lineRule="auto"/>
        <w:ind w:firstLine="567"/>
        <w:jc w:val="both"/>
        <w:rPr>
          <w:rFonts w:ascii="Arial" w:eastAsia="Arial" w:hAnsi="Arial" w:cs="Arial"/>
          <w:color w:val="000000"/>
          <w:sz w:val="28"/>
          <w:szCs w:val="28"/>
          <w:lang w:val="kk-KZ"/>
        </w:rPr>
      </w:pPr>
      <w:r>
        <w:rPr>
          <w:rFonts w:ascii="Arial" w:eastAsia="Arial" w:hAnsi="Arial" w:cs="Arial"/>
          <w:b/>
          <w:color w:val="000000"/>
          <w:sz w:val="28"/>
          <w:szCs w:val="28"/>
          <w:lang w:val="kk-KZ"/>
        </w:rPr>
        <w:t>Күні</w:t>
      </w:r>
      <w:r w:rsidR="005A4249" w:rsidRPr="00095F8E">
        <w:rPr>
          <w:rFonts w:ascii="Arial" w:eastAsia="Arial" w:hAnsi="Arial" w:cs="Arial"/>
          <w:b/>
          <w:color w:val="000000"/>
          <w:sz w:val="28"/>
          <w:szCs w:val="28"/>
          <w:lang w:val="kk-KZ"/>
        </w:rPr>
        <w:t>:</w:t>
      </w:r>
      <w:r w:rsidR="005A4249" w:rsidRPr="00095F8E">
        <w:rPr>
          <w:rFonts w:ascii="Arial" w:eastAsia="Arial" w:hAnsi="Arial" w:cs="Arial"/>
          <w:color w:val="000000"/>
          <w:sz w:val="28"/>
          <w:szCs w:val="28"/>
          <w:lang w:val="kk-KZ"/>
        </w:rPr>
        <w:t xml:space="preserve"> </w:t>
      </w:r>
      <w:r w:rsidR="005A4249">
        <w:rPr>
          <w:rFonts w:ascii="Arial" w:eastAsia="Arial" w:hAnsi="Arial" w:cs="Arial"/>
          <w:sz w:val="28"/>
          <w:szCs w:val="28"/>
          <w:lang w:val="kk-KZ"/>
        </w:rPr>
        <w:t>25</w:t>
      </w:r>
      <w:r w:rsidR="005A4249" w:rsidRPr="00095F8E">
        <w:rPr>
          <w:rFonts w:ascii="Arial" w:eastAsia="Arial" w:hAnsi="Arial" w:cs="Arial"/>
          <w:color w:val="000000"/>
          <w:sz w:val="28"/>
          <w:szCs w:val="28"/>
          <w:lang w:val="kk-KZ"/>
        </w:rPr>
        <w:t>.</w:t>
      </w:r>
      <w:r w:rsidR="005A4249">
        <w:rPr>
          <w:rFonts w:ascii="Arial" w:eastAsia="Arial" w:hAnsi="Arial" w:cs="Arial"/>
          <w:color w:val="000000"/>
          <w:sz w:val="28"/>
          <w:szCs w:val="28"/>
          <w:lang w:val="kk-KZ"/>
        </w:rPr>
        <w:t>09</w:t>
      </w:r>
      <w:r w:rsidR="005A4249" w:rsidRPr="00095F8E">
        <w:rPr>
          <w:rFonts w:ascii="Arial" w:eastAsia="Arial" w:hAnsi="Arial" w:cs="Arial"/>
          <w:color w:val="000000"/>
          <w:sz w:val="28"/>
          <w:szCs w:val="28"/>
          <w:lang w:val="kk-KZ"/>
        </w:rPr>
        <w:t>.202</w:t>
      </w:r>
      <w:r w:rsidR="005A4249">
        <w:rPr>
          <w:rFonts w:ascii="Arial" w:eastAsia="Arial" w:hAnsi="Arial" w:cs="Arial"/>
          <w:color w:val="000000"/>
          <w:sz w:val="28"/>
          <w:szCs w:val="28"/>
          <w:lang w:val="kk-KZ"/>
        </w:rPr>
        <w:t>5</w:t>
      </w:r>
      <w:r w:rsidRPr="00095F8E">
        <w:rPr>
          <w:rFonts w:ascii="Arial" w:eastAsia="Arial" w:hAnsi="Arial" w:cs="Arial"/>
          <w:color w:val="000000"/>
          <w:sz w:val="28"/>
          <w:szCs w:val="28"/>
          <w:lang w:val="kk-KZ"/>
        </w:rPr>
        <w:t xml:space="preserve"> </w:t>
      </w:r>
      <w:r>
        <w:rPr>
          <w:rFonts w:ascii="Arial" w:eastAsia="Arial" w:hAnsi="Arial" w:cs="Arial"/>
          <w:color w:val="000000"/>
          <w:sz w:val="28"/>
          <w:szCs w:val="28"/>
          <w:lang w:val="kk-KZ"/>
        </w:rPr>
        <w:t>ж</w:t>
      </w:r>
      <w:r w:rsidR="005A4249" w:rsidRPr="00095F8E">
        <w:rPr>
          <w:rFonts w:ascii="Arial" w:eastAsia="Arial" w:hAnsi="Arial" w:cs="Arial"/>
          <w:color w:val="000000"/>
          <w:sz w:val="28"/>
          <w:szCs w:val="28"/>
          <w:lang w:val="kk-KZ"/>
        </w:rPr>
        <w:t>.</w:t>
      </w:r>
    </w:p>
    <w:p w:rsidR="005A4249" w:rsidRPr="00095F8E" w:rsidRDefault="005A4249" w:rsidP="005A4249">
      <w:pPr>
        <w:spacing w:after="0" w:line="240" w:lineRule="auto"/>
        <w:ind w:firstLine="567"/>
        <w:jc w:val="both"/>
        <w:rPr>
          <w:rFonts w:ascii="Arial" w:eastAsia="Arial" w:hAnsi="Arial" w:cs="Arial"/>
          <w:color w:val="000000"/>
          <w:sz w:val="28"/>
          <w:szCs w:val="28"/>
          <w:lang w:val="kk-KZ"/>
        </w:rPr>
      </w:pPr>
    </w:p>
    <w:p w:rsidR="005A4249" w:rsidRPr="00095F8E" w:rsidRDefault="005A4249" w:rsidP="005A4249">
      <w:pPr>
        <w:spacing w:after="0" w:line="240" w:lineRule="auto"/>
        <w:ind w:firstLine="567"/>
        <w:jc w:val="both"/>
        <w:rPr>
          <w:rFonts w:ascii="Arial" w:eastAsia="Arial" w:hAnsi="Arial" w:cs="Arial"/>
          <w:color w:val="000000"/>
          <w:sz w:val="28"/>
          <w:szCs w:val="28"/>
          <w:lang w:val="kk-KZ"/>
        </w:rPr>
      </w:pPr>
    </w:p>
    <w:p w:rsidR="00313AA2" w:rsidRDefault="00313AA2" w:rsidP="00313AA2">
      <w:pPr>
        <w:spacing w:after="0" w:line="240" w:lineRule="auto"/>
        <w:ind w:firstLine="567"/>
        <w:jc w:val="center"/>
        <w:rPr>
          <w:rFonts w:ascii="Arial" w:eastAsia="Arial" w:hAnsi="Arial" w:cs="Arial"/>
          <w:b/>
          <w:color w:val="002060"/>
          <w:sz w:val="28"/>
          <w:szCs w:val="28"/>
          <w:lang w:val="kk-KZ"/>
        </w:rPr>
      </w:pPr>
      <w:r w:rsidRPr="00095F8E">
        <w:rPr>
          <w:rFonts w:ascii="Arial" w:eastAsia="Arial" w:hAnsi="Arial" w:cs="Arial"/>
          <w:b/>
          <w:color w:val="002060"/>
          <w:sz w:val="28"/>
          <w:szCs w:val="28"/>
          <w:lang w:val="kk-KZ"/>
        </w:rPr>
        <w:t>АНАЛИТИКАЛЫҚ АНЫҚТАМА</w:t>
      </w:r>
    </w:p>
    <w:p w:rsidR="005A4249" w:rsidRPr="00313AA2" w:rsidRDefault="00313AA2" w:rsidP="00313AA2">
      <w:pPr>
        <w:spacing w:after="0" w:line="240" w:lineRule="auto"/>
        <w:ind w:firstLine="567"/>
        <w:jc w:val="center"/>
        <w:rPr>
          <w:rFonts w:ascii="Arial" w:eastAsia="Arial" w:hAnsi="Arial" w:cs="Arial"/>
          <w:sz w:val="28"/>
          <w:szCs w:val="28"/>
          <w:lang w:val="kk-KZ"/>
        </w:rPr>
      </w:pPr>
      <w:r w:rsidRPr="00313AA2">
        <w:rPr>
          <w:rFonts w:ascii="Arial" w:eastAsia="Arial" w:hAnsi="Arial" w:cs="Arial"/>
          <w:b/>
          <w:color w:val="000000"/>
          <w:sz w:val="28"/>
          <w:szCs w:val="28"/>
          <w:lang w:val="kk-KZ"/>
        </w:rPr>
        <w:t>Т</w:t>
      </w:r>
      <w:r>
        <w:rPr>
          <w:rFonts w:ascii="Arial" w:eastAsia="Arial" w:hAnsi="Arial" w:cs="Arial"/>
          <w:b/>
          <w:color w:val="000000"/>
          <w:sz w:val="28"/>
          <w:szCs w:val="28"/>
          <w:lang w:val="kk-KZ"/>
        </w:rPr>
        <w:t>ақырып</w:t>
      </w:r>
      <w:r w:rsidR="005A4249" w:rsidRPr="00313AA2">
        <w:rPr>
          <w:rFonts w:ascii="Arial" w:eastAsia="Arial" w:hAnsi="Arial" w:cs="Arial"/>
          <w:b/>
          <w:color w:val="000000"/>
          <w:sz w:val="28"/>
          <w:szCs w:val="28"/>
          <w:lang w:val="kk-KZ"/>
        </w:rPr>
        <w:t>:</w:t>
      </w:r>
      <w:r w:rsidR="005A4249" w:rsidRPr="00313AA2">
        <w:rPr>
          <w:rFonts w:ascii="Arial" w:eastAsia="Arial" w:hAnsi="Arial" w:cs="Arial"/>
          <w:sz w:val="28"/>
          <w:szCs w:val="28"/>
          <w:lang w:val="kk-KZ"/>
        </w:rPr>
        <w:t xml:space="preserve"> </w:t>
      </w:r>
      <w:r w:rsidRPr="00313AA2">
        <w:rPr>
          <w:rFonts w:ascii="Arial" w:eastAsia="Arial" w:hAnsi="Arial" w:cs="Arial"/>
          <w:sz w:val="28"/>
          <w:szCs w:val="28"/>
          <w:lang w:val="kk-KZ"/>
        </w:rPr>
        <w:t>Жол құрылысына жасыл технологияларды енгізу</w:t>
      </w:r>
    </w:p>
    <w:p w:rsidR="005A4249" w:rsidRPr="00095F8E" w:rsidRDefault="00095F8E" w:rsidP="00095F8E">
      <w:pPr>
        <w:spacing w:after="0" w:line="240" w:lineRule="auto"/>
        <w:ind w:left="567" w:firstLine="141"/>
        <w:jc w:val="both"/>
        <w:rPr>
          <w:rFonts w:ascii="Arial" w:eastAsia="Arial" w:hAnsi="Arial" w:cs="Arial"/>
          <w:b/>
          <w:color w:val="000000"/>
          <w:sz w:val="28"/>
          <w:szCs w:val="28"/>
        </w:rPr>
      </w:pPr>
      <w:r>
        <w:rPr>
          <w:rFonts w:ascii="Arial" w:eastAsia="Arial" w:hAnsi="Arial" w:cs="Arial"/>
          <w:b/>
          <w:color w:val="000000"/>
          <w:sz w:val="28"/>
          <w:szCs w:val="28"/>
          <w:lang w:val="kk-KZ"/>
        </w:rPr>
        <w:t xml:space="preserve">      Негізгі</w:t>
      </w:r>
      <w:bookmarkStart w:id="0" w:name="_GoBack"/>
      <w:bookmarkEnd w:id="0"/>
      <w:r>
        <w:rPr>
          <w:rFonts w:ascii="Arial" w:eastAsia="Arial" w:hAnsi="Arial" w:cs="Arial"/>
          <w:b/>
          <w:color w:val="000000"/>
          <w:sz w:val="28"/>
          <w:szCs w:val="28"/>
          <w:lang w:val="kk-KZ"/>
        </w:rPr>
        <w:t xml:space="preserve"> сөздер</w:t>
      </w:r>
      <w:r w:rsidRPr="00095F8E">
        <w:rPr>
          <w:rFonts w:ascii="Arial" w:eastAsia="Arial" w:hAnsi="Arial" w:cs="Arial"/>
          <w:b/>
          <w:color w:val="000000"/>
          <w:sz w:val="28"/>
          <w:szCs w:val="28"/>
        </w:rPr>
        <w:t xml:space="preserve">: </w:t>
      </w:r>
      <w:r w:rsidRPr="00095F8E">
        <w:rPr>
          <w:rFonts w:ascii="Arial" w:eastAsia="Arial" w:hAnsi="Arial" w:cs="Arial"/>
          <w:color w:val="000000"/>
          <w:sz w:val="28"/>
          <w:szCs w:val="28"/>
          <w:lang w:val="kk-KZ"/>
        </w:rPr>
        <w:t>жасыл технологиялар,</w:t>
      </w:r>
      <w:r>
        <w:rPr>
          <w:rFonts w:ascii="Arial" w:eastAsia="Arial" w:hAnsi="Arial" w:cs="Arial"/>
          <w:color w:val="000000"/>
          <w:sz w:val="28"/>
          <w:szCs w:val="28"/>
          <w:lang w:val="kk-KZ"/>
        </w:rPr>
        <w:t xml:space="preserve"> </w:t>
      </w:r>
      <w:r w:rsidRPr="00095F8E">
        <w:rPr>
          <w:rFonts w:ascii="Arial" w:eastAsia="Arial" w:hAnsi="Arial" w:cs="Arial"/>
          <w:color w:val="000000"/>
          <w:sz w:val="28"/>
          <w:szCs w:val="28"/>
          <w:lang w:val="kk-KZ"/>
        </w:rPr>
        <w:t>жол құрылысы,</w:t>
      </w:r>
      <w:r>
        <w:rPr>
          <w:rFonts w:ascii="Arial" w:eastAsia="Arial" w:hAnsi="Arial" w:cs="Arial"/>
          <w:color w:val="000000"/>
          <w:sz w:val="28"/>
          <w:szCs w:val="28"/>
          <w:lang w:val="kk-KZ"/>
        </w:rPr>
        <w:t xml:space="preserve"> </w:t>
      </w:r>
      <w:r w:rsidRPr="00095F8E">
        <w:rPr>
          <w:rFonts w:ascii="Arial" w:eastAsia="Arial" w:hAnsi="Arial" w:cs="Arial"/>
          <w:color w:val="000000"/>
          <w:sz w:val="28"/>
          <w:szCs w:val="28"/>
          <w:lang w:val="kk-KZ"/>
        </w:rPr>
        <w:t>экология,</w:t>
      </w:r>
      <w:r>
        <w:rPr>
          <w:rFonts w:ascii="Arial" w:eastAsia="Arial" w:hAnsi="Arial" w:cs="Arial"/>
          <w:color w:val="000000"/>
          <w:sz w:val="28"/>
          <w:szCs w:val="28"/>
          <w:lang w:val="kk-KZ"/>
        </w:rPr>
        <w:t xml:space="preserve"> </w:t>
      </w:r>
      <w:r w:rsidRPr="00095F8E">
        <w:rPr>
          <w:rFonts w:ascii="Arial" w:eastAsia="Arial" w:hAnsi="Arial" w:cs="Arial"/>
          <w:color w:val="000000"/>
          <w:sz w:val="28"/>
          <w:szCs w:val="28"/>
          <w:lang w:val="kk-KZ"/>
        </w:rPr>
        <w:t>экономика,</w:t>
      </w:r>
      <w:r>
        <w:rPr>
          <w:rFonts w:ascii="Arial" w:eastAsia="Arial" w:hAnsi="Arial" w:cs="Arial"/>
          <w:color w:val="000000"/>
          <w:sz w:val="28"/>
          <w:szCs w:val="28"/>
          <w:lang w:val="kk-KZ"/>
        </w:rPr>
        <w:t xml:space="preserve"> </w:t>
      </w:r>
      <w:r w:rsidRPr="00095F8E">
        <w:rPr>
          <w:rFonts w:ascii="Arial" w:eastAsia="Arial" w:hAnsi="Arial" w:cs="Arial"/>
          <w:color w:val="000000"/>
          <w:sz w:val="28"/>
          <w:szCs w:val="28"/>
          <w:lang w:val="kk-KZ"/>
        </w:rPr>
        <w:t>тұрақты даму</w:t>
      </w:r>
      <w:r w:rsidRPr="00095F8E">
        <w:rPr>
          <w:rFonts w:ascii="Arial" w:eastAsia="Arial" w:hAnsi="Arial" w:cs="Arial"/>
          <w:color w:val="000000"/>
          <w:sz w:val="28"/>
          <w:szCs w:val="28"/>
        </w:rPr>
        <w:t>.</w:t>
      </w:r>
    </w:p>
    <w:p w:rsidR="003F06BB" w:rsidRPr="00313AA2" w:rsidRDefault="00313AA2" w:rsidP="003F06BB">
      <w:pPr>
        <w:spacing w:after="0" w:line="240" w:lineRule="auto"/>
        <w:ind w:firstLine="567"/>
        <w:jc w:val="center"/>
        <w:rPr>
          <w:rFonts w:ascii="Arial" w:eastAsia="Arial" w:hAnsi="Arial" w:cs="Arial"/>
          <w:b/>
          <w:color w:val="000000"/>
          <w:sz w:val="28"/>
          <w:szCs w:val="28"/>
          <w:lang w:val="kk-KZ"/>
        </w:rPr>
      </w:pPr>
      <w:r>
        <w:rPr>
          <w:rFonts w:ascii="Arial" w:eastAsia="Arial" w:hAnsi="Arial" w:cs="Arial"/>
          <w:b/>
          <w:color w:val="000000"/>
          <w:sz w:val="28"/>
          <w:szCs w:val="28"/>
          <w:lang w:val="kk-KZ"/>
        </w:rPr>
        <w:t>Кіріспе</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Қазақстандағы жол инфрақұрылымының дамуы тікелей экономикалық өсімге, көлік қолжетімділігіне және халықтың өмір сапасына байланысты. Алайда дәстүрлі жол құрылысы әдістері қоршаған ортаға айтарлықтай теріс әсер етеді: көмірқышқыл газының көп мөлшерде бөлінуі, қайта қалпына келмейтін ресурстардың шамадан тыс пайдаланылу</w:t>
      </w:r>
      <w:r>
        <w:rPr>
          <w:rFonts w:ascii="Arial" w:eastAsia="Arial" w:hAnsi="Arial" w:cs="Arial"/>
          <w:color w:val="000000"/>
          <w:sz w:val="28"/>
          <w:szCs w:val="28"/>
          <w:lang w:val="kk-KZ"/>
        </w:rPr>
        <w:t>ы, энергия шығынының көп болуы.</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Әлемде белсенді түрде жасыл технологиялар енгізіліп жатыр, олар жол желісін дамыту ісін тұрақты даму қағидаттарымен ұштастыруға мүмкіндік береді. Қазақстан үшін бұл мәселе аса өзекті, себебі климаттық жағдай, жолдардың үлкен ұзындығы және елдің көлік әлеуетін арттыру жөнінд</w:t>
      </w:r>
      <w:r>
        <w:rPr>
          <w:rFonts w:ascii="Arial" w:eastAsia="Arial" w:hAnsi="Arial" w:cs="Arial"/>
          <w:color w:val="000000"/>
          <w:sz w:val="28"/>
          <w:szCs w:val="28"/>
          <w:lang w:val="kk-KZ"/>
        </w:rPr>
        <w:t>егі стратегиялық міндеттер бар.</w:t>
      </w:r>
    </w:p>
    <w:p w:rsidR="00313AA2" w:rsidRPr="00095F8E"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 xml:space="preserve">Солтүстік Қазақстан облысы жолдардың ұзындығы бойынша республикада 2-орында. </w:t>
      </w:r>
      <w:r w:rsidRPr="00095F8E">
        <w:rPr>
          <w:rFonts w:ascii="Arial" w:eastAsia="Arial" w:hAnsi="Arial" w:cs="Arial"/>
          <w:color w:val="000000"/>
          <w:sz w:val="28"/>
          <w:szCs w:val="28"/>
          <w:lang w:val="kk-KZ"/>
        </w:rPr>
        <w:t>Жалпы автожолдардың ұзындығы – 8 416 км, оның ішінде:</w:t>
      </w:r>
    </w:p>
    <w:p w:rsidR="00313AA2" w:rsidRPr="00095F8E"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095F8E">
        <w:rPr>
          <w:rFonts w:ascii="Arial" w:eastAsia="Arial" w:hAnsi="Arial" w:cs="Arial"/>
          <w:color w:val="000000"/>
          <w:sz w:val="28"/>
          <w:szCs w:val="28"/>
          <w:lang w:val="kk-KZ"/>
        </w:rPr>
        <w:tab/>
        <w:t>1 970 км – республикалық маңызы бар жолдар (оның 87%-ы нормативтік жағдайда);</w:t>
      </w:r>
    </w:p>
    <w:p w:rsidR="00313AA2" w:rsidRPr="00095F8E"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095F8E">
        <w:rPr>
          <w:rFonts w:ascii="Arial" w:eastAsia="Arial" w:hAnsi="Arial" w:cs="Arial"/>
          <w:color w:val="000000"/>
          <w:sz w:val="28"/>
          <w:szCs w:val="28"/>
          <w:lang w:val="kk-KZ"/>
        </w:rPr>
        <w:tab/>
        <w:t>1 983 км – облыстық маңызы бар жолдар (88%-ы нормативтік жағдайда);</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095F8E">
        <w:rPr>
          <w:rFonts w:ascii="Arial" w:eastAsia="Arial" w:hAnsi="Arial" w:cs="Arial"/>
          <w:color w:val="000000"/>
          <w:sz w:val="28"/>
          <w:szCs w:val="28"/>
          <w:lang w:val="kk-KZ"/>
        </w:rPr>
        <w:tab/>
        <w:t>4 463 км – аудандық маңызы бар жолдар (82%-ы нормативтік жағдайда).</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Мұндай ауқымды жол желісін күтіп-ұстау мен жөндеуге қомақты қаржы және материалдық ресурстар қажет, сондықтан экологиялық және энергия үнемдейтін технологияларды енгізу мәсел</w:t>
      </w:r>
      <w:r>
        <w:rPr>
          <w:rFonts w:ascii="Arial" w:eastAsia="Arial" w:hAnsi="Arial" w:cs="Arial"/>
          <w:color w:val="000000"/>
          <w:sz w:val="28"/>
          <w:szCs w:val="28"/>
          <w:lang w:val="kk-KZ"/>
        </w:rPr>
        <w:t>есі ерекше өзектілікке ие [11].</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Өңірде қазіргі заманғы тәсілдер қолданылып келеді: жол төсемін салуда топырақ тұрақтандырғышымен бірге тас плитасын төсеу әдісі пайдаланылуда. Бұл жабынның беріктігі мен ұзақмерзімділігін арттырып, дәстүрлі инертті материалдарға деген қажеттілікті азайтады және табиғатқа теріс әсерді төмендетеді.</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 xml:space="preserve">Анықтаманың мақсаты – Қазақстан Республикасында жол құрылысына жасыл технологияларды енгізудің қазіргі жағдайына талдау </w:t>
      </w:r>
      <w:r w:rsidRPr="00313AA2">
        <w:rPr>
          <w:rFonts w:ascii="Arial" w:eastAsia="Arial" w:hAnsi="Arial" w:cs="Arial"/>
          <w:color w:val="000000"/>
          <w:sz w:val="28"/>
          <w:szCs w:val="28"/>
          <w:lang w:val="kk-KZ"/>
        </w:rPr>
        <w:lastRenderedPageBreak/>
        <w:t>жасау, негізгі мәселелер мен болашағын айқындау, сондай-ақ халықаралық тәжірибені зерделеп, экологиялық тұрақты шеші</w:t>
      </w:r>
      <w:r>
        <w:rPr>
          <w:rFonts w:ascii="Arial" w:eastAsia="Arial" w:hAnsi="Arial" w:cs="Arial"/>
          <w:color w:val="000000"/>
          <w:sz w:val="28"/>
          <w:szCs w:val="28"/>
          <w:lang w:val="kk-KZ"/>
        </w:rPr>
        <w:t>мдер бойынша ұсыныстар әзірлеу.</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Зерттеу әдістері:</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313AA2">
        <w:rPr>
          <w:rFonts w:ascii="Arial" w:eastAsia="Arial" w:hAnsi="Arial" w:cs="Arial"/>
          <w:color w:val="000000"/>
          <w:sz w:val="28"/>
          <w:szCs w:val="28"/>
          <w:lang w:val="kk-KZ"/>
        </w:rPr>
        <w:tab/>
        <w:t>жол құрылысы саласындағы нормативтік-құқықтық құжаттар мен мемлекеттік бағдарламаларды талдау;</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313AA2">
        <w:rPr>
          <w:rFonts w:ascii="Arial" w:eastAsia="Arial" w:hAnsi="Arial" w:cs="Arial"/>
          <w:color w:val="000000"/>
          <w:sz w:val="28"/>
          <w:szCs w:val="28"/>
          <w:lang w:val="kk-KZ"/>
        </w:rPr>
        <w:tab/>
        <w:t>дәстүрлі және жасыл технологияларды салыстырмалы талдау (шығындар, ұзақмерзімділік, экологиялық тиімділік бойынша);</w:t>
      </w:r>
    </w:p>
    <w:p w:rsidR="00313AA2" w:rsidRPr="00313AA2"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313AA2">
        <w:rPr>
          <w:rFonts w:ascii="Arial" w:eastAsia="Arial" w:hAnsi="Arial" w:cs="Arial"/>
          <w:color w:val="000000"/>
          <w:sz w:val="28"/>
          <w:szCs w:val="28"/>
          <w:lang w:val="kk-KZ"/>
        </w:rPr>
        <w:tab/>
        <w:t>автомобиль жолдарын күтіп-ұстау мен жөндеуге жұмсалатын шығындардың статистикалық деректерін зерттеу;</w:t>
      </w:r>
    </w:p>
    <w:p w:rsidR="001E01C9" w:rsidRPr="00095F8E" w:rsidRDefault="00313AA2" w:rsidP="00313AA2">
      <w:pPr>
        <w:spacing w:after="0" w:line="240" w:lineRule="auto"/>
        <w:ind w:firstLine="567"/>
        <w:jc w:val="both"/>
        <w:rPr>
          <w:rFonts w:ascii="Arial" w:eastAsia="Arial" w:hAnsi="Arial" w:cs="Arial"/>
          <w:color w:val="000000"/>
          <w:sz w:val="28"/>
          <w:szCs w:val="28"/>
          <w:lang w:val="kk-KZ"/>
        </w:rPr>
      </w:pPr>
      <w:r>
        <w:rPr>
          <w:rFonts w:ascii="Arial" w:eastAsia="Arial" w:hAnsi="Arial" w:cs="Arial"/>
          <w:color w:val="000000"/>
          <w:sz w:val="28"/>
          <w:szCs w:val="28"/>
          <w:lang w:val="kk-KZ"/>
        </w:rPr>
        <w:t>-</w:t>
      </w:r>
      <w:r w:rsidRPr="00313AA2">
        <w:rPr>
          <w:rFonts w:ascii="Arial" w:eastAsia="Arial" w:hAnsi="Arial" w:cs="Arial"/>
          <w:color w:val="000000"/>
          <w:sz w:val="28"/>
          <w:szCs w:val="28"/>
          <w:lang w:val="kk-KZ"/>
        </w:rPr>
        <w:tab/>
        <w:t>халықаралық тәжірибені жинақтау (ЕО, АҚШ, Жапония, Қытай).</w:t>
      </w:r>
    </w:p>
    <w:p w:rsidR="005160E6" w:rsidRPr="003F06BB" w:rsidRDefault="005160E6" w:rsidP="005A4249">
      <w:pPr>
        <w:spacing w:after="0" w:line="240" w:lineRule="auto"/>
        <w:ind w:firstLine="567"/>
        <w:jc w:val="center"/>
        <w:rPr>
          <w:rFonts w:ascii="Arial" w:eastAsia="Arial" w:hAnsi="Arial" w:cs="Arial"/>
          <w:b/>
          <w:color w:val="000000"/>
          <w:sz w:val="28"/>
          <w:szCs w:val="28"/>
          <w:lang w:val="kk-KZ"/>
        </w:rPr>
      </w:pPr>
    </w:p>
    <w:p w:rsidR="005A4249" w:rsidRPr="00313AA2" w:rsidRDefault="00313AA2" w:rsidP="005A4249">
      <w:pPr>
        <w:spacing w:after="0" w:line="240" w:lineRule="auto"/>
        <w:ind w:firstLine="567"/>
        <w:jc w:val="center"/>
        <w:rPr>
          <w:rFonts w:ascii="Arial" w:eastAsia="Arial" w:hAnsi="Arial" w:cs="Arial"/>
          <w:b/>
          <w:color w:val="000000"/>
          <w:sz w:val="28"/>
          <w:szCs w:val="28"/>
          <w:lang w:val="kk-KZ"/>
        </w:rPr>
      </w:pPr>
      <w:r>
        <w:rPr>
          <w:rFonts w:ascii="Arial" w:eastAsia="Arial" w:hAnsi="Arial" w:cs="Arial"/>
          <w:b/>
          <w:color w:val="000000"/>
          <w:sz w:val="28"/>
          <w:szCs w:val="28"/>
          <w:lang w:val="kk-KZ"/>
        </w:rPr>
        <w:t>Негізгі бөлім</w:t>
      </w:r>
    </w:p>
    <w:p w:rsidR="00313AA2" w:rsidRDefault="00313AA2" w:rsidP="005160E6">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Қазіргі таңда Қазақстанда жол салуда негізінен дәстүрлі әдістер басым – ыстық асфальт, табиғи қиыршықтас пен құм пайдаланылады. Бұл технологиялар қысқа мерзімді тиімділік береді, алайда күтім мен жөндеу құны жоғары (Қосымша – 1).</w:t>
      </w:r>
    </w:p>
    <w:p w:rsidR="00313AA2" w:rsidRPr="00313AA2" w:rsidRDefault="00313AA2" w:rsidP="00091AC8">
      <w:pPr>
        <w:spacing w:after="0" w:line="240" w:lineRule="auto"/>
        <w:ind w:firstLine="567"/>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Негізгі мәселелер:</w:t>
      </w:r>
    </w:p>
    <w:p w:rsidR="00313AA2" w:rsidRPr="00091AC8" w:rsidRDefault="00313AA2"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екінші рет пайдаланылатын материалдардың шектеулі қолданылуы;</w:t>
      </w:r>
    </w:p>
    <w:p w:rsidR="00313AA2" w:rsidRPr="00091AC8" w:rsidRDefault="00313AA2"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асфальт өндірісінің энергия сыйымдылығы жоғары;</w:t>
      </w:r>
    </w:p>
    <w:p w:rsidR="00313AA2" w:rsidRPr="00091AC8" w:rsidRDefault="00313AA2"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энергия үнемдейтін технологиялардың жеткіліксіз деңгейде енгізілуі;</w:t>
      </w:r>
    </w:p>
    <w:p w:rsidR="00313AA2" w:rsidRPr="00091AC8" w:rsidRDefault="00313AA2"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«жасыл жолдарға» арналған жүйелі мем</w:t>
      </w:r>
      <w:r w:rsidR="00091AC8" w:rsidRPr="00091AC8">
        <w:rPr>
          <w:rFonts w:ascii="Arial" w:eastAsia="Arial" w:hAnsi="Arial" w:cs="Arial"/>
          <w:color w:val="000000"/>
          <w:sz w:val="28"/>
          <w:szCs w:val="28"/>
          <w:lang w:val="kk-KZ"/>
        </w:rPr>
        <w:t>лекеттік бағдарламаның жоқтығы.</w:t>
      </w:r>
    </w:p>
    <w:p w:rsidR="00313AA2" w:rsidRPr="00313AA2"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Климаттық ерекшеліктер.</w:t>
      </w:r>
    </w:p>
    <w:p w:rsidR="00313AA2" w:rsidRPr="00313AA2"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Солтүстік Қазақстан облысы күрт континенталды климатпен ерекшеленеді: жазда температура +40°С-тан жоғары көтерілсе, қыста –40°С-тан төмен түседі. Мұндай ауытқулар жол жабындысының тез бұзылуына алып келеді. Ыстық асфальтқа негізделген дәстүрлі технологиялар мұндай жағдайға төтеп бере алмайды, бұл шығындардың өсуіне себеп болады.</w:t>
      </w:r>
    </w:p>
    <w:p w:rsidR="00313AA2" w:rsidRPr="00313AA2"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Қаржылық жүктеме.</w:t>
      </w:r>
    </w:p>
    <w:p w:rsidR="00313AA2" w:rsidRPr="00313AA2"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Жол саласы жыл сайын қомақты қаржы талап етеді. Тек 2024 жылы автожолдарды жөндеуге және күтіп-ұстауға 700 млрд теңгеден астам қаржы бөлінді, алайда оның көп бөлігі қайталама жөндеулерге жұмсалды. Жасыл технологияларды енгізу жолдардың ұзақмерзімділігі есебінен бюджеттік шығындарды азайтуға мүмкіндік береді.</w:t>
      </w:r>
    </w:p>
    <w:p w:rsidR="00313AA2" w:rsidRPr="00313AA2"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Экологиялық мәселелер.</w:t>
      </w:r>
    </w:p>
    <w:p w:rsidR="00280FED" w:rsidRPr="00095F8E" w:rsidRDefault="00313AA2" w:rsidP="00091AC8">
      <w:pPr>
        <w:spacing w:after="0" w:line="240" w:lineRule="auto"/>
        <w:ind w:firstLine="708"/>
        <w:jc w:val="both"/>
        <w:rPr>
          <w:rFonts w:ascii="Arial" w:eastAsia="Arial" w:hAnsi="Arial" w:cs="Arial"/>
          <w:color w:val="000000"/>
          <w:sz w:val="28"/>
          <w:szCs w:val="28"/>
          <w:lang w:val="kk-KZ"/>
        </w:rPr>
      </w:pPr>
      <w:r w:rsidRPr="00313AA2">
        <w:rPr>
          <w:rFonts w:ascii="Arial" w:eastAsia="Arial" w:hAnsi="Arial" w:cs="Arial"/>
          <w:color w:val="000000"/>
          <w:sz w:val="28"/>
          <w:szCs w:val="28"/>
          <w:lang w:val="kk-KZ"/>
        </w:rPr>
        <w:t>Жол құрылысына қиыршықтас пен құм өндіру қоршаған ортаға кері әсерін тигізеді: жердің тозуы, шаң-тозаң шығарындылары, су айдындарының ластануы. Екінші реттік материалдарды және энергия үнемдейтін технологияларды қолдану бұл зиянды азайтар еді [12].</w:t>
      </w:r>
    </w:p>
    <w:p w:rsidR="00280FED" w:rsidRPr="00095F8E" w:rsidRDefault="00280FED" w:rsidP="00280FED">
      <w:pPr>
        <w:spacing w:after="0" w:line="240" w:lineRule="auto"/>
        <w:ind w:firstLine="567"/>
        <w:jc w:val="both"/>
        <w:rPr>
          <w:rFonts w:ascii="Arial" w:eastAsia="Arial" w:hAnsi="Arial" w:cs="Arial"/>
          <w:color w:val="000000"/>
          <w:sz w:val="28"/>
          <w:szCs w:val="28"/>
          <w:lang w:val="kk-KZ"/>
        </w:rPr>
      </w:pPr>
    </w:p>
    <w:tbl>
      <w:tblPr>
        <w:tblStyle w:val="aa"/>
        <w:tblW w:w="0" w:type="auto"/>
        <w:tblLook w:val="04A0" w:firstRow="1" w:lastRow="0" w:firstColumn="1" w:lastColumn="0" w:noHBand="0" w:noVBand="1"/>
      </w:tblPr>
      <w:tblGrid>
        <w:gridCol w:w="3284"/>
        <w:gridCol w:w="3285"/>
        <w:gridCol w:w="3285"/>
      </w:tblGrid>
      <w:tr w:rsidR="005160E6" w:rsidTr="005160E6">
        <w:tc>
          <w:tcPr>
            <w:tcW w:w="3284" w:type="dxa"/>
          </w:tcPr>
          <w:p w:rsidR="005160E6" w:rsidRPr="00EF7164" w:rsidRDefault="005160E6" w:rsidP="005160E6">
            <w:pPr>
              <w:spacing w:after="0" w:line="240" w:lineRule="auto"/>
              <w:jc w:val="both"/>
              <w:rPr>
                <w:rFonts w:ascii="Arial" w:eastAsia="Arial" w:hAnsi="Arial" w:cs="Arial"/>
                <w:b/>
                <w:color w:val="000000"/>
                <w:sz w:val="28"/>
                <w:szCs w:val="28"/>
              </w:rPr>
            </w:pPr>
            <w:r w:rsidRPr="00EF7164">
              <w:rPr>
                <w:rFonts w:ascii="Arial" w:eastAsia="Arial" w:hAnsi="Arial" w:cs="Arial"/>
                <w:b/>
                <w:color w:val="000000"/>
                <w:sz w:val="28"/>
                <w:szCs w:val="28"/>
              </w:rPr>
              <w:lastRenderedPageBreak/>
              <w:t>Критерий</w:t>
            </w:r>
          </w:p>
        </w:tc>
        <w:tc>
          <w:tcPr>
            <w:tcW w:w="3285" w:type="dxa"/>
          </w:tcPr>
          <w:p w:rsidR="005160E6" w:rsidRPr="00091AC8" w:rsidRDefault="00091AC8" w:rsidP="005160E6">
            <w:pPr>
              <w:spacing w:after="0" w:line="240" w:lineRule="auto"/>
              <w:jc w:val="both"/>
              <w:rPr>
                <w:rFonts w:ascii="Arial" w:eastAsia="Arial" w:hAnsi="Arial" w:cs="Arial"/>
                <w:b/>
                <w:color w:val="000000"/>
                <w:sz w:val="28"/>
                <w:szCs w:val="28"/>
                <w:lang w:val="kk-KZ"/>
              </w:rPr>
            </w:pPr>
            <w:r>
              <w:rPr>
                <w:rFonts w:ascii="Arial" w:eastAsia="Arial" w:hAnsi="Arial" w:cs="Arial"/>
                <w:b/>
                <w:color w:val="000000"/>
                <w:sz w:val="28"/>
                <w:szCs w:val="28"/>
                <w:lang w:val="kk-KZ"/>
              </w:rPr>
              <w:t>Басқа</w:t>
            </w:r>
            <w:r>
              <w:rPr>
                <w:rFonts w:ascii="Arial" w:eastAsia="Arial" w:hAnsi="Arial" w:cs="Arial"/>
                <w:b/>
                <w:color w:val="000000"/>
                <w:sz w:val="28"/>
                <w:szCs w:val="28"/>
              </w:rPr>
              <w:t xml:space="preserve"> технологи</w:t>
            </w:r>
            <w:r>
              <w:rPr>
                <w:rFonts w:ascii="Arial" w:eastAsia="Arial" w:hAnsi="Arial" w:cs="Arial"/>
                <w:b/>
                <w:color w:val="000000"/>
                <w:sz w:val="28"/>
                <w:szCs w:val="28"/>
                <w:lang w:val="kk-KZ"/>
              </w:rPr>
              <w:t>ялар</w:t>
            </w:r>
          </w:p>
        </w:tc>
        <w:tc>
          <w:tcPr>
            <w:tcW w:w="3285" w:type="dxa"/>
          </w:tcPr>
          <w:p w:rsidR="005160E6" w:rsidRPr="00091AC8" w:rsidRDefault="00091AC8" w:rsidP="005160E6">
            <w:pPr>
              <w:spacing w:after="0" w:line="240" w:lineRule="auto"/>
              <w:jc w:val="both"/>
              <w:rPr>
                <w:rFonts w:ascii="Arial" w:eastAsia="Arial" w:hAnsi="Arial" w:cs="Arial"/>
                <w:b/>
                <w:color w:val="000000"/>
                <w:sz w:val="28"/>
                <w:szCs w:val="28"/>
                <w:lang w:val="kk-KZ"/>
              </w:rPr>
            </w:pPr>
            <w:r>
              <w:rPr>
                <w:rFonts w:ascii="Arial" w:eastAsia="Arial" w:hAnsi="Arial" w:cs="Arial"/>
                <w:b/>
                <w:color w:val="000000"/>
                <w:sz w:val="28"/>
                <w:szCs w:val="28"/>
                <w:lang w:val="kk-KZ"/>
              </w:rPr>
              <w:t>Жасыл</w:t>
            </w:r>
            <w:r>
              <w:rPr>
                <w:rFonts w:ascii="Arial" w:eastAsia="Arial" w:hAnsi="Arial" w:cs="Arial"/>
                <w:b/>
                <w:color w:val="000000"/>
                <w:sz w:val="28"/>
                <w:szCs w:val="28"/>
              </w:rPr>
              <w:t xml:space="preserve"> технологи</w:t>
            </w:r>
            <w:r>
              <w:rPr>
                <w:rFonts w:ascii="Arial" w:eastAsia="Arial" w:hAnsi="Arial" w:cs="Arial"/>
                <w:b/>
                <w:color w:val="000000"/>
                <w:sz w:val="28"/>
                <w:szCs w:val="28"/>
                <w:lang w:val="kk-KZ"/>
              </w:rPr>
              <w:t>я</w:t>
            </w:r>
          </w:p>
        </w:tc>
      </w:tr>
      <w:tr w:rsidR="005160E6" w:rsidTr="005160E6">
        <w:tc>
          <w:tcPr>
            <w:tcW w:w="3284" w:type="dxa"/>
          </w:tcPr>
          <w:p w:rsidR="005160E6" w:rsidRPr="00091AC8" w:rsidRDefault="00091AC8" w:rsidP="005160E6">
            <w:pPr>
              <w:spacing w:after="0" w:line="240" w:lineRule="auto"/>
              <w:jc w:val="both"/>
              <w:rPr>
                <w:rFonts w:ascii="Arial" w:eastAsia="Arial" w:hAnsi="Arial" w:cs="Arial"/>
                <w:color w:val="000000"/>
                <w:sz w:val="28"/>
                <w:szCs w:val="28"/>
                <w:lang w:val="kk-KZ"/>
              </w:rPr>
            </w:pPr>
            <w:r>
              <w:rPr>
                <w:rFonts w:ascii="Arial" w:eastAsia="Arial" w:hAnsi="Arial" w:cs="Arial"/>
                <w:color w:val="000000"/>
                <w:sz w:val="28"/>
                <w:szCs w:val="28"/>
              </w:rPr>
              <w:t>Материал</w:t>
            </w:r>
            <w:r>
              <w:rPr>
                <w:rFonts w:ascii="Arial" w:eastAsia="Arial" w:hAnsi="Arial" w:cs="Arial"/>
                <w:color w:val="000000"/>
                <w:sz w:val="28"/>
                <w:szCs w:val="28"/>
                <w:lang w:val="kk-KZ"/>
              </w:rPr>
              <w:t>дар</w:t>
            </w:r>
          </w:p>
        </w:tc>
        <w:tc>
          <w:tcPr>
            <w:tcW w:w="3285" w:type="dxa"/>
          </w:tcPr>
          <w:p w:rsidR="005160E6" w:rsidRDefault="00091AC8" w:rsidP="005160E6">
            <w:pPr>
              <w:spacing w:after="0" w:line="240" w:lineRule="auto"/>
              <w:jc w:val="both"/>
              <w:rPr>
                <w:rFonts w:ascii="Arial" w:eastAsia="Arial" w:hAnsi="Arial" w:cs="Arial"/>
                <w:color w:val="000000"/>
                <w:sz w:val="28"/>
                <w:szCs w:val="28"/>
              </w:rPr>
            </w:pPr>
            <w:r>
              <w:rPr>
                <w:rFonts w:ascii="Arial" w:eastAsia="Arial" w:hAnsi="Arial" w:cs="Arial"/>
                <w:color w:val="000000"/>
                <w:sz w:val="28"/>
                <w:szCs w:val="28"/>
                <w:lang w:val="kk-KZ"/>
              </w:rPr>
              <w:t xml:space="preserve">Табиғи </w:t>
            </w:r>
            <w:r w:rsidR="005160E6">
              <w:rPr>
                <w:rFonts w:ascii="Arial" w:eastAsia="Arial" w:hAnsi="Arial" w:cs="Arial"/>
                <w:color w:val="000000"/>
                <w:sz w:val="28"/>
                <w:szCs w:val="28"/>
              </w:rPr>
              <w:t>(</w:t>
            </w:r>
            <w:proofErr w:type="spellStart"/>
            <w:r w:rsidRPr="00091AC8">
              <w:rPr>
                <w:rFonts w:ascii="Arial" w:eastAsia="Arial" w:hAnsi="Arial" w:cs="Arial"/>
                <w:color w:val="000000"/>
                <w:sz w:val="28"/>
                <w:szCs w:val="28"/>
              </w:rPr>
              <w:t>қиыршықтас</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құм</w:t>
            </w:r>
            <w:proofErr w:type="spellEnd"/>
            <w:r w:rsidRPr="00091AC8">
              <w:rPr>
                <w:rFonts w:ascii="Arial" w:eastAsia="Arial" w:hAnsi="Arial" w:cs="Arial"/>
                <w:color w:val="000000"/>
                <w:sz w:val="28"/>
                <w:szCs w:val="28"/>
              </w:rPr>
              <w:t>, битум</w:t>
            </w:r>
            <w:r w:rsidR="005160E6">
              <w:rPr>
                <w:rFonts w:ascii="Arial" w:eastAsia="Arial" w:hAnsi="Arial" w:cs="Arial"/>
                <w:color w:val="000000"/>
                <w:sz w:val="28"/>
                <w:szCs w:val="28"/>
              </w:rPr>
              <w:t>)</w:t>
            </w:r>
          </w:p>
        </w:tc>
        <w:tc>
          <w:tcPr>
            <w:tcW w:w="3285" w:type="dxa"/>
          </w:tcPr>
          <w:p w:rsidR="005160E6" w:rsidRDefault="00091AC8" w:rsidP="005160E6">
            <w:pPr>
              <w:spacing w:after="0" w:line="240" w:lineRule="auto"/>
              <w:jc w:val="both"/>
              <w:rPr>
                <w:rFonts w:ascii="Arial" w:eastAsia="Arial" w:hAnsi="Arial" w:cs="Arial"/>
                <w:color w:val="000000"/>
                <w:sz w:val="28"/>
                <w:szCs w:val="28"/>
              </w:rPr>
            </w:pPr>
            <w:proofErr w:type="spellStart"/>
            <w:r w:rsidRPr="00091AC8">
              <w:rPr>
                <w:rFonts w:ascii="Arial" w:eastAsia="Arial" w:hAnsi="Arial" w:cs="Arial"/>
                <w:color w:val="000000"/>
                <w:sz w:val="28"/>
                <w:szCs w:val="28"/>
              </w:rPr>
              <w:t>Қайта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өңделген</w:t>
            </w:r>
            <w:proofErr w:type="spellEnd"/>
            <w:r w:rsidRPr="00091AC8">
              <w:rPr>
                <w:rFonts w:ascii="Arial" w:eastAsia="Arial" w:hAnsi="Arial" w:cs="Arial"/>
                <w:color w:val="000000"/>
                <w:sz w:val="28"/>
                <w:szCs w:val="28"/>
              </w:rPr>
              <w:t xml:space="preserve"> асфальт, </w:t>
            </w:r>
            <w:proofErr w:type="spellStart"/>
            <w:r w:rsidRPr="00091AC8">
              <w:rPr>
                <w:rFonts w:ascii="Arial" w:eastAsia="Arial" w:hAnsi="Arial" w:cs="Arial"/>
                <w:color w:val="000000"/>
                <w:sz w:val="28"/>
                <w:szCs w:val="28"/>
              </w:rPr>
              <w:t>екінші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реттік</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қиыршықтас</w:t>
            </w:r>
            <w:proofErr w:type="spellEnd"/>
            <w:r w:rsidRPr="00091AC8">
              <w:rPr>
                <w:rFonts w:ascii="Arial" w:eastAsia="Arial" w:hAnsi="Arial" w:cs="Arial"/>
                <w:color w:val="000000"/>
                <w:sz w:val="28"/>
                <w:szCs w:val="28"/>
              </w:rPr>
              <w:t>, шлак</w:t>
            </w:r>
          </w:p>
        </w:tc>
      </w:tr>
      <w:tr w:rsidR="00091AC8" w:rsidTr="005160E6">
        <w:tc>
          <w:tcPr>
            <w:tcW w:w="3284" w:type="dxa"/>
          </w:tcPr>
          <w:p w:rsidR="00091AC8" w:rsidRPr="00091AC8" w:rsidRDefault="00091AC8" w:rsidP="0096289D">
            <w:pPr>
              <w:rPr>
                <w:rFonts w:ascii="Arial" w:hAnsi="Arial" w:cs="Arial"/>
                <w:sz w:val="28"/>
              </w:rPr>
            </w:pPr>
            <w:r w:rsidRPr="00091AC8">
              <w:rPr>
                <w:rFonts w:ascii="Arial" w:hAnsi="Arial" w:cs="Arial"/>
                <w:sz w:val="28"/>
              </w:rPr>
              <w:t xml:space="preserve">Энергия </w:t>
            </w:r>
            <w:proofErr w:type="spellStart"/>
            <w:r w:rsidRPr="00091AC8">
              <w:rPr>
                <w:rFonts w:ascii="Arial" w:hAnsi="Arial" w:cs="Arial"/>
                <w:sz w:val="28"/>
              </w:rPr>
              <w:t>шығыны</w:t>
            </w:r>
            <w:proofErr w:type="spellEnd"/>
          </w:p>
        </w:tc>
        <w:tc>
          <w:tcPr>
            <w:tcW w:w="3285" w:type="dxa"/>
          </w:tcPr>
          <w:p w:rsidR="00091AC8" w:rsidRPr="00091AC8" w:rsidRDefault="00091AC8" w:rsidP="0096289D">
            <w:pPr>
              <w:rPr>
                <w:rFonts w:ascii="Arial" w:hAnsi="Arial" w:cs="Arial"/>
                <w:sz w:val="28"/>
              </w:rPr>
            </w:pPr>
            <w:proofErr w:type="spellStart"/>
            <w:r w:rsidRPr="00091AC8">
              <w:rPr>
                <w:rFonts w:ascii="Arial" w:hAnsi="Arial" w:cs="Arial"/>
                <w:sz w:val="28"/>
              </w:rPr>
              <w:t>Жоғары</w:t>
            </w:r>
            <w:proofErr w:type="spellEnd"/>
          </w:p>
        </w:tc>
        <w:tc>
          <w:tcPr>
            <w:tcW w:w="3285" w:type="dxa"/>
          </w:tcPr>
          <w:p w:rsidR="00091AC8" w:rsidRPr="00091AC8" w:rsidRDefault="00091AC8" w:rsidP="0096289D">
            <w:pPr>
              <w:rPr>
                <w:rFonts w:ascii="Arial" w:hAnsi="Arial" w:cs="Arial"/>
                <w:sz w:val="28"/>
              </w:rPr>
            </w:pPr>
            <w:r w:rsidRPr="00091AC8">
              <w:rPr>
                <w:rFonts w:ascii="Arial" w:hAnsi="Arial" w:cs="Arial"/>
                <w:sz w:val="28"/>
              </w:rPr>
              <w:t>30%-</w:t>
            </w:r>
            <w:proofErr w:type="spellStart"/>
            <w:r w:rsidRPr="00091AC8">
              <w:rPr>
                <w:rFonts w:ascii="Arial" w:hAnsi="Arial" w:cs="Arial"/>
                <w:sz w:val="28"/>
              </w:rPr>
              <w:t>ға</w:t>
            </w:r>
            <w:proofErr w:type="spellEnd"/>
            <w:r w:rsidRPr="00091AC8">
              <w:rPr>
                <w:rFonts w:ascii="Arial" w:hAnsi="Arial" w:cs="Arial"/>
                <w:sz w:val="28"/>
              </w:rPr>
              <w:t xml:space="preserve"> </w:t>
            </w:r>
            <w:proofErr w:type="spellStart"/>
            <w:r w:rsidRPr="00091AC8">
              <w:rPr>
                <w:rFonts w:ascii="Arial" w:hAnsi="Arial" w:cs="Arial"/>
                <w:sz w:val="28"/>
              </w:rPr>
              <w:t>дейін</w:t>
            </w:r>
            <w:proofErr w:type="spellEnd"/>
            <w:r w:rsidRPr="00091AC8">
              <w:rPr>
                <w:rFonts w:ascii="Arial" w:hAnsi="Arial" w:cs="Arial"/>
                <w:sz w:val="28"/>
              </w:rPr>
              <w:t xml:space="preserve"> </w:t>
            </w:r>
            <w:proofErr w:type="spellStart"/>
            <w:r w:rsidRPr="00091AC8">
              <w:rPr>
                <w:rFonts w:ascii="Arial" w:hAnsi="Arial" w:cs="Arial"/>
                <w:sz w:val="28"/>
              </w:rPr>
              <w:t>ү</w:t>
            </w:r>
            <w:proofErr w:type="gramStart"/>
            <w:r w:rsidRPr="00091AC8">
              <w:rPr>
                <w:rFonts w:ascii="Arial" w:hAnsi="Arial" w:cs="Arial"/>
                <w:sz w:val="28"/>
              </w:rPr>
              <w:t>нем</w:t>
            </w:r>
            <w:proofErr w:type="spellEnd"/>
            <w:proofErr w:type="gramEnd"/>
          </w:p>
        </w:tc>
      </w:tr>
      <w:tr w:rsidR="00091AC8" w:rsidTr="005160E6">
        <w:tc>
          <w:tcPr>
            <w:tcW w:w="3284" w:type="dxa"/>
          </w:tcPr>
          <w:p w:rsidR="00091AC8" w:rsidRPr="00091AC8" w:rsidRDefault="00091AC8" w:rsidP="0016687E">
            <w:pPr>
              <w:rPr>
                <w:rFonts w:ascii="Arial" w:hAnsi="Arial" w:cs="Arial"/>
                <w:sz w:val="28"/>
              </w:rPr>
            </w:pPr>
            <w:r w:rsidRPr="00091AC8">
              <w:rPr>
                <w:rFonts w:ascii="Arial" w:hAnsi="Arial" w:cs="Arial"/>
                <w:sz w:val="28"/>
              </w:rPr>
              <w:t>Экология</w:t>
            </w:r>
          </w:p>
        </w:tc>
        <w:tc>
          <w:tcPr>
            <w:tcW w:w="3285" w:type="dxa"/>
          </w:tcPr>
          <w:p w:rsidR="00091AC8" w:rsidRPr="00091AC8" w:rsidRDefault="00091AC8" w:rsidP="0016687E">
            <w:pPr>
              <w:rPr>
                <w:rFonts w:ascii="Arial" w:hAnsi="Arial" w:cs="Arial"/>
                <w:sz w:val="28"/>
              </w:rPr>
            </w:pPr>
            <w:r w:rsidRPr="00091AC8">
              <w:rPr>
                <w:rFonts w:ascii="Arial" w:hAnsi="Arial" w:cs="Arial"/>
                <w:sz w:val="28"/>
              </w:rPr>
              <w:t>СО</w:t>
            </w:r>
            <w:r w:rsidRPr="00091AC8">
              <w:rPr>
                <w:rFonts w:ascii="Cambria Math" w:hAnsi="Cambria Math" w:cs="Cambria Math"/>
                <w:sz w:val="28"/>
              </w:rPr>
              <w:t>₂</w:t>
            </w:r>
            <w:r w:rsidRPr="00091AC8">
              <w:rPr>
                <w:rFonts w:ascii="Arial" w:hAnsi="Arial" w:cs="Arial"/>
                <w:sz w:val="28"/>
              </w:rPr>
              <w:t xml:space="preserve"> </w:t>
            </w:r>
            <w:proofErr w:type="spellStart"/>
            <w:r w:rsidRPr="00091AC8">
              <w:rPr>
                <w:rFonts w:ascii="Arial" w:hAnsi="Arial" w:cs="Arial"/>
                <w:sz w:val="28"/>
              </w:rPr>
              <w:t>шығарындылары</w:t>
            </w:r>
            <w:proofErr w:type="spellEnd"/>
            <w:r w:rsidRPr="00091AC8">
              <w:rPr>
                <w:rFonts w:ascii="Arial" w:hAnsi="Arial" w:cs="Arial"/>
                <w:sz w:val="28"/>
              </w:rPr>
              <w:t xml:space="preserve"> </w:t>
            </w:r>
            <w:proofErr w:type="spellStart"/>
            <w:r w:rsidRPr="00091AC8">
              <w:rPr>
                <w:rFonts w:ascii="Arial" w:hAnsi="Arial" w:cs="Arial"/>
                <w:sz w:val="28"/>
              </w:rPr>
              <w:t>кө</w:t>
            </w:r>
            <w:proofErr w:type="gramStart"/>
            <w:r w:rsidRPr="00091AC8">
              <w:rPr>
                <w:rFonts w:ascii="Arial" w:hAnsi="Arial" w:cs="Arial"/>
                <w:sz w:val="28"/>
              </w:rPr>
              <w:t>п</w:t>
            </w:r>
            <w:proofErr w:type="spellEnd"/>
            <w:proofErr w:type="gramEnd"/>
          </w:p>
        </w:tc>
        <w:tc>
          <w:tcPr>
            <w:tcW w:w="3285" w:type="dxa"/>
          </w:tcPr>
          <w:p w:rsidR="00091AC8" w:rsidRPr="00091AC8" w:rsidRDefault="00091AC8" w:rsidP="0016687E">
            <w:pPr>
              <w:rPr>
                <w:rFonts w:ascii="Arial" w:hAnsi="Arial" w:cs="Arial"/>
                <w:sz w:val="28"/>
              </w:rPr>
            </w:pPr>
            <w:r w:rsidRPr="00091AC8">
              <w:rPr>
                <w:rFonts w:ascii="Arial" w:hAnsi="Arial" w:cs="Arial"/>
                <w:sz w:val="28"/>
              </w:rPr>
              <w:t>20–25%-</w:t>
            </w:r>
            <w:proofErr w:type="spellStart"/>
            <w:r w:rsidRPr="00091AC8">
              <w:rPr>
                <w:rFonts w:ascii="Arial" w:hAnsi="Arial" w:cs="Arial"/>
                <w:sz w:val="28"/>
              </w:rPr>
              <w:t>ға</w:t>
            </w:r>
            <w:proofErr w:type="spellEnd"/>
            <w:r w:rsidRPr="00091AC8">
              <w:rPr>
                <w:rFonts w:ascii="Arial" w:hAnsi="Arial" w:cs="Arial"/>
                <w:sz w:val="28"/>
              </w:rPr>
              <w:t xml:space="preserve"> </w:t>
            </w:r>
            <w:proofErr w:type="spellStart"/>
            <w:r w:rsidRPr="00091AC8">
              <w:rPr>
                <w:rFonts w:ascii="Arial" w:hAnsi="Arial" w:cs="Arial"/>
                <w:sz w:val="28"/>
              </w:rPr>
              <w:t>дейін</w:t>
            </w:r>
            <w:proofErr w:type="spellEnd"/>
            <w:r w:rsidRPr="00091AC8">
              <w:rPr>
                <w:rFonts w:ascii="Arial" w:hAnsi="Arial" w:cs="Arial"/>
                <w:sz w:val="28"/>
              </w:rPr>
              <w:t xml:space="preserve"> </w:t>
            </w:r>
            <w:proofErr w:type="spellStart"/>
            <w:r w:rsidRPr="00091AC8">
              <w:rPr>
                <w:rFonts w:ascii="Arial" w:hAnsi="Arial" w:cs="Arial"/>
                <w:sz w:val="28"/>
              </w:rPr>
              <w:t>төмендеу</w:t>
            </w:r>
            <w:proofErr w:type="spellEnd"/>
          </w:p>
        </w:tc>
      </w:tr>
      <w:tr w:rsidR="00091AC8" w:rsidTr="005160E6">
        <w:tc>
          <w:tcPr>
            <w:tcW w:w="3284" w:type="dxa"/>
          </w:tcPr>
          <w:p w:rsidR="00091AC8" w:rsidRPr="00091AC8" w:rsidRDefault="00091AC8" w:rsidP="008A7E60">
            <w:pPr>
              <w:rPr>
                <w:rFonts w:ascii="Arial" w:hAnsi="Arial" w:cs="Arial"/>
                <w:sz w:val="28"/>
              </w:rPr>
            </w:pPr>
            <w:proofErr w:type="spellStart"/>
            <w:r w:rsidRPr="00091AC8">
              <w:rPr>
                <w:rFonts w:ascii="Arial" w:hAnsi="Arial" w:cs="Arial"/>
                <w:sz w:val="28"/>
              </w:rPr>
              <w:t>Өмірлі</w:t>
            </w:r>
            <w:proofErr w:type="gramStart"/>
            <w:r w:rsidRPr="00091AC8">
              <w:rPr>
                <w:rFonts w:ascii="Arial" w:hAnsi="Arial" w:cs="Arial"/>
                <w:sz w:val="28"/>
              </w:rPr>
              <w:t>к</w:t>
            </w:r>
            <w:proofErr w:type="spellEnd"/>
            <w:proofErr w:type="gramEnd"/>
            <w:r w:rsidRPr="00091AC8">
              <w:rPr>
                <w:rFonts w:ascii="Arial" w:hAnsi="Arial" w:cs="Arial"/>
                <w:sz w:val="28"/>
              </w:rPr>
              <w:t xml:space="preserve"> цикл </w:t>
            </w:r>
            <w:proofErr w:type="spellStart"/>
            <w:r w:rsidRPr="00091AC8">
              <w:rPr>
                <w:rFonts w:ascii="Arial" w:hAnsi="Arial" w:cs="Arial"/>
                <w:sz w:val="28"/>
              </w:rPr>
              <w:t>құны</w:t>
            </w:r>
            <w:proofErr w:type="spellEnd"/>
          </w:p>
        </w:tc>
        <w:tc>
          <w:tcPr>
            <w:tcW w:w="3285" w:type="dxa"/>
          </w:tcPr>
          <w:p w:rsidR="00091AC8" w:rsidRPr="00091AC8" w:rsidRDefault="00091AC8" w:rsidP="008A7E60">
            <w:pPr>
              <w:rPr>
                <w:rFonts w:ascii="Arial" w:hAnsi="Arial" w:cs="Arial"/>
                <w:sz w:val="28"/>
              </w:rPr>
            </w:pPr>
            <w:proofErr w:type="spellStart"/>
            <w:proofErr w:type="gramStart"/>
            <w:r w:rsidRPr="00091AC8">
              <w:rPr>
                <w:rFonts w:ascii="Arial" w:hAnsi="Arial" w:cs="Arial"/>
                <w:sz w:val="28"/>
              </w:rPr>
              <w:t>Жиі</w:t>
            </w:r>
            <w:proofErr w:type="spellEnd"/>
            <w:r w:rsidRPr="00091AC8">
              <w:rPr>
                <w:rFonts w:ascii="Arial" w:hAnsi="Arial" w:cs="Arial"/>
                <w:sz w:val="28"/>
              </w:rPr>
              <w:t xml:space="preserve"> </w:t>
            </w:r>
            <w:proofErr w:type="spellStart"/>
            <w:r w:rsidRPr="00091AC8">
              <w:rPr>
                <w:rFonts w:ascii="Arial" w:hAnsi="Arial" w:cs="Arial"/>
                <w:sz w:val="28"/>
              </w:rPr>
              <w:t>ж</w:t>
            </w:r>
            <w:proofErr w:type="gramEnd"/>
            <w:r w:rsidRPr="00091AC8">
              <w:rPr>
                <w:rFonts w:ascii="Arial" w:hAnsi="Arial" w:cs="Arial"/>
                <w:sz w:val="28"/>
              </w:rPr>
              <w:t>өндеу</w:t>
            </w:r>
            <w:proofErr w:type="spellEnd"/>
            <w:r w:rsidRPr="00091AC8">
              <w:rPr>
                <w:rFonts w:ascii="Arial" w:hAnsi="Arial" w:cs="Arial"/>
                <w:sz w:val="28"/>
              </w:rPr>
              <w:t xml:space="preserve"> → </w:t>
            </w:r>
            <w:proofErr w:type="spellStart"/>
            <w:r w:rsidRPr="00091AC8">
              <w:rPr>
                <w:rFonts w:ascii="Arial" w:hAnsi="Arial" w:cs="Arial"/>
                <w:sz w:val="28"/>
              </w:rPr>
              <w:t>қымбат</w:t>
            </w:r>
            <w:proofErr w:type="spellEnd"/>
          </w:p>
        </w:tc>
        <w:tc>
          <w:tcPr>
            <w:tcW w:w="3285" w:type="dxa"/>
          </w:tcPr>
          <w:p w:rsidR="00091AC8" w:rsidRPr="00091AC8" w:rsidRDefault="00091AC8" w:rsidP="008A7E60">
            <w:pPr>
              <w:rPr>
                <w:rFonts w:ascii="Arial" w:hAnsi="Arial" w:cs="Arial"/>
                <w:sz w:val="28"/>
              </w:rPr>
            </w:pPr>
            <w:proofErr w:type="spellStart"/>
            <w:r w:rsidRPr="00091AC8">
              <w:rPr>
                <w:rFonts w:ascii="Arial" w:hAnsi="Arial" w:cs="Arial"/>
                <w:sz w:val="28"/>
              </w:rPr>
              <w:t>Ұ</w:t>
            </w:r>
            <w:proofErr w:type="gramStart"/>
            <w:r w:rsidRPr="00091AC8">
              <w:rPr>
                <w:rFonts w:ascii="Arial" w:hAnsi="Arial" w:cs="Arial"/>
                <w:sz w:val="28"/>
              </w:rPr>
              <w:t>зақмерз</w:t>
            </w:r>
            <w:proofErr w:type="gramEnd"/>
            <w:r w:rsidRPr="00091AC8">
              <w:rPr>
                <w:rFonts w:ascii="Arial" w:hAnsi="Arial" w:cs="Arial"/>
                <w:sz w:val="28"/>
              </w:rPr>
              <w:t>імділік</w:t>
            </w:r>
            <w:proofErr w:type="spellEnd"/>
            <w:r w:rsidRPr="00091AC8">
              <w:rPr>
                <w:rFonts w:ascii="Arial" w:hAnsi="Arial" w:cs="Arial"/>
                <w:sz w:val="28"/>
              </w:rPr>
              <w:t xml:space="preserve"> → </w:t>
            </w:r>
            <w:proofErr w:type="spellStart"/>
            <w:r w:rsidRPr="00091AC8">
              <w:rPr>
                <w:rFonts w:ascii="Arial" w:hAnsi="Arial" w:cs="Arial"/>
                <w:sz w:val="28"/>
              </w:rPr>
              <w:t>арзан</w:t>
            </w:r>
            <w:proofErr w:type="spellEnd"/>
          </w:p>
        </w:tc>
      </w:tr>
      <w:tr w:rsidR="00091AC8" w:rsidTr="005160E6">
        <w:tc>
          <w:tcPr>
            <w:tcW w:w="3284" w:type="dxa"/>
          </w:tcPr>
          <w:p w:rsidR="00091AC8" w:rsidRPr="00091AC8" w:rsidRDefault="00091AC8" w:rsidP="002A4562">
            <w:pPr>
              <w:rPr>
                <w:rFonts w:ascii="Arial" w:hAnsi="Arial" w:cs="Arial"/>
                <w:sz w:val="28"/>
              </w:rPr>
            </w:pPr>
            <w:proofErr w:type="spellStart"/>
            <w:r w:rsidRPr="00091AC8">
              <w:rPr>
                <w:rFonts w:ascii="Arial" w:hAnsi="Arial" w:cs="Arial"/>
                <w:sz w:val="28"/>
              </w:rPr>
              <w:t>Қызмет</w:t>
            </w:r>
            <w:proofErr w:type="spellEnd"/>
            <w:r w:rsidRPr="00091AC8">
              <w:rPr>
                <w:rFonts w:ascii="Arial" w:hAnsi="Arial" w:cs="Arial"/>
                <w:sz w:val="28"/>
              </w:rPr>
              <w:t xml:space="preserve"> </w:t>
            </w:r>
            <w:proofErr w:type="spellStart"/>
            <w:r w:rsidRPr="00091AC8">
              <w:rPr>
                <w:rFonts w:ascii="Arial" w:hAnsi="Arial" w:cs="Arial"/>
                <w:sz w:val="28"/>
              </w:rPr>
              <w:t>ету</w:t>
            </w:r>
            <w:proofErr w:type="spellEnd"/>
            <w:r w:rsidRPr="00091AC8">
              <w:rPr>
                <w:rFonts w:ascii="Arial" w:hAnsi="Arial" w:cs="Arial"/>
                <w:sz w:val="28"/>
              </w:rPr>
              <w:t xml:space="preserve"> </w:t>
            </w:r>
            <w:proofErr w:type="spellStart"/>
            <w:r w:rsidRPr="00091AC8">
              <w:rPr>
                <w:rFonts w:ascii="Arial" w:hAnsi="Arial" w:cs="Arial"/>
                <w:sz w:val="28"/>
              </w:rPr>
              <w:t>мерзі</w:t>
            </w:r>
            <w:proofErr w:type="gramStart"/>
            <w:r w:rsidRPr="00091AC8">
              <w:rPr>
                <w:rFonts w:ascii="Arial" w:hAnsi="Arial" w:cs="Arial"/>
                <w:sz w:val="28"/>
              </w:rPr>
              <w:t>м</w:t>
            </w:r>
            <w:proofErr w:type="gramEnd"/>
            <w:r w:rsidRPr="00091AC8">
              <w:rPr>
                <w:rFonts w:ascii="Arial" w:hAnsi="Arial" w:cs="Arial"/>
                <w:sz w:val="28"/>
              </w:rPr>
              <w:t>і</w:t>
            </w:r>
            <w:proofErr w:type="spellEnd"/>
          </w:p>
        </w:tc>
        <w:tc>
          <w:tcPr>
            <w:tcW w:w="3285" w:type="dxa"/>
          </w:tcPr>
          <w:p w:rsidR="00091AC8" w:rsidRPr="00091AC8" w:rsidRDefault="00091AC8" w:rsidP="002A4562">
            <w:pPr>
              <w:rPr>
                <w:rFonts w:ascii="Arial" w:hAnsi="Arial" w:cs="Arial"/>
                <w:sz w:val="28"/>
              </w:rPr>
            </w:pPr>
            <w:r w:rsidRPr="00091AC8">
              <w:rPr>
                <w:rFonts w:ascii="Arial" w:hAnsi="Arial" w:cs="Arial"/>
                <w:sz w:val="28"/>
              </w:rPr>
              <w:t xml:space="preserve">7–10 </w:t>
            </w:r>
            <w:proofErr w:type="spellStart"/>
            <w:r w:rsidRPr="00091AC8">
              <w:rPr>
                <w:rFonts w:ascii="Arial" w:hAnsi="Arial" w:cs="Arial"/>
                <w:sz w:val="28"/>
              </w:rPr>
              <w:t>жыл</w:t>
            </w:r>
            <w:proofErr w:type="spellEnd"/>
          </w:p>
        </w:tc>
        <w:tc>
          <w:tcPr>
            <w:tcW w:w="3285" w:type="dxa"/>
          </w:tcPr>
          <w:p w:rsidR="00091AC8" w:rsidRPr="00091AC8" w:rsidRDefault="00091AC8" w:rsidP="002A4562">
            <w:pPr>
              <w:rPr>
                <w:rFonts w:ascii="Arial" w:hAnsi="Arial" w:cs="Arial"/>
                <w:sz w:val="28"/>
              </w:rPr>
            </w:pPr>
            <w:r w:rsidRPr="00091AC8">
              <w:rPr>
                <w:rFonts w:ascii="Arial" w:hAnsi="Arial" w:cs="Arial"/>
                <w:sz w:val="28"/>
              </w:rPr>
              <w:t xml:space="preserve">12–15 </w:t>
            </w:r>
            <w:proofErr w:type="spellStart"/>
            <w:r w:rsidRPr="00091AC8">
              <w:rPr>
                <w:rFonts w:ascii="Arial" w:hAnsi="Arial" w:cs="Arial"/>
                <w:sz w:val="28"/>
              </w:rPr>
              <w:t>жыл</w:t>
            </w:r>
            <w:proofErr w:type="spellEnd"/>
          </w:p>
        </w:tc>
      </w:tr>
    </w:tbl>
    <w:p w:rsidR="005160E6" w:rsidRDefault="005160E6" w:rsidP="005160E6">
      <w:pPr>
        <w:spacing w:after="0" w:line="240" w:lineRule="auto"/>
        <w:ind w:firstLine="567"/>
        <w:jc w:val="both"/>
        <w:rPr>
          <w:rFonts w:ascii="Arial" w:eastAsia="Arial" w:hAnsi="Arial" w:cs="Arial"/>
          <w:color w:val="000000"/>
          <w:sz w:val="28"/>
          <w:szCs w:val="28"/>
        </w:rPr>
      </w:pPr>
    </w:p>
    <w:p w:rsidR="00EF7164" w:rsidRDefault="00091AC8" w:rsidP="00091AC8">
      <w:pPr>
        <w:spacing w:after="0" w:line="240" w:lineRule="auto"/>
        <w:ind w:firstLine="567"/>
        <w:jc w:val="both"/>
        <w:rPr>
          <w:rFonts w:ascii="Arial" w:eastAsia="Arial" w:hAnsi="Arial" w:cs="Arial"/>
          <w:color w:val="000000"/>
          <w:sz w:val="28"/>
          <w:szCs w:val="28"/>
          <w:lang w:val="kk-KZ"/>
        </w:rPr>
      </w:pPr>
      <w:proofErr w:type="spellStart"/>
      <w:r w:rsidRPr="00091AC8">
        <w:rPr>
          <w:rFonts w:ascii="Arial" w:eastAsia="Arial" w:hAnsi="Arial" w:cs="Arial"/>
          <w:color w:val="000000"/>
          <w:sz w:val="28"/>
          <w:szCs w:val="28"/>
        </w:rPr>
        <w:t>Кесте</w:t>
      </w:r>
      <w:proofErr w:type="spellEnd"/>
      <w:r w:rsidRPr="00091AC8">
        <w:rPr>
          <w:rFonts w:ascii="Arial" w:eastAsia="Arial" w:hAnsi="Arial" w:cs="Arial"/>
          <w:color w:val="000000"/>
          <w:sz w:val="28"/>
          <w:szCs w:val="28"/>
        </w:rPr>
        <w:t xml:space="preserve"> 1 – </w:t>
      </w:r>
      <w:proofErr w:type="spellStart"/>
      <w:r w:rsidRPr="00091AC8">
        <w:rPr>
          <w:rFonts w:ascii="Arial" w:eastAsia="Arial" w:hAnsi="Arial" w:cs="Arial"/>
          <w:color w:val="000000"/>
          <w:sz w:val="28"/>
          <w:szCs w:val="28"/>
        </w:rPr>
        <w:t>дә</w:t>
      </w:r>
      <w:proofErr w:type="gramStart"/>
      <w:r w:rsidRPr="00091AC8">
        <w:rPr>
          <w:rFonts w:ascii="Arial" w:eastAsia="Arial" w:hAnsi="Arial" w:cs="Arial"/>
          <w:color w:val="000000"/>
          <w:sz w:val="28"/>
          <w:szCs w:val="28"/>
        </w:rPr>
        <w:t>ст</w:t>
      </w:r>
      <w:proofErr w:type="gramEnd"/>
      <w:r w:rsidRPr="00091AC8">
        <w:rPr>
          <w:rFonts w:ascii="Arial" w:eastAsia="Arial" w:hAnsi="Arial" w:cs="Arial"/>
          <w:color w:val="000000"/>
          <w:sz w:val="28"/>
          <w:szCs w:val="28"/>
        </w:rPr>
        <w:t>үрлі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және</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жасыл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технологияларды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салыстырмалы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талдау</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Қосымша</w:t>
      </w:r>
      <w:proofErr w:type="spellEnd"/>
      <w:r w:rsidRPr="00091AC8">
        <w:rPr>
          <w:rFonts w:ascii="Arial" w:eastAsia="Arial" w:hAnsi="Arial" w:cs="Arial"/>
          <w:color w:val="000000"/>
          <w:sz w:val="28"/>
          <w:szCs w:val="28"/>
        </w:rPr>
        <w:t xml:space="preserve"> – 2).</w:t>
      </w:r>
    </w:p>
    <w:p w:rsidR="00091AC8" w:rsidRPr="00091AC8" w:rsidRDefault="00091AC8" w:rsidP="005A4249">
      <w:pPr>
        <w:spacing w:after="0" w:line="240" w:lineRule="auto"/>
        <w:ind w:firstLine="567"/>
        <w:jc w:val="center"/>
        <w:rPr>
          <w:rFonts w:ascii="Arial" w:eastAsia="Arial" w:hAnsi="Arial" w:cs="Arial"/>
          <w:color w:val="000000"/>
          <w:sz w:val="28"/>
          <w:szCs w:val="28"/>
          <w:lang w:val="kk-KZ"/>
        </w:rPr>
      </w:pPr>
    </w:p>
    <w:p w:rsidR="00091AC8" w:rsidRDefault="00091AC8" w:rsidP="00091AC8">
      <w:pPr>
        <w:spacing w:after="0" w:line="240" w:lineRule="auto"/>
        <w:ind w:firstLine="567"/>
        <w:jc w:val="center"/>
        <w:rPr>
          <w:rFonts w:ascii="Arial" w:eastAsia="Arial" w:hAnsi="Arial" w:cs="Arial"/>
          <w:b/>
          <w:color w:val="000000"/>
          <w:sz w:val="28"/>
          <w:szCs w:val="28"/>
          <w:lang w:val="kk-KZ"/>
        </w:rPr>
      </w:pPr>
      <w:r w:rsidRPr="00091AC8">
        <w:rPr>
          <w:rFonts w:ascii="Arial" w:eastAsia="Arial" w:hAnsi="Arial" w:cs="Arial"/>
          <w:b/>
          <w:color w:val="000000"/>
          <w:sz w:val="28"/>
          <w:szCs w:val="28"/>
          <w:lang w:val="kk-KZ"/>
        </w:rPr>
        <w:t>Халықаралық тәжірибе</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Әлемдік тәжірибе көрсетіп отырғандай, жол құрылысына жасыл технологияларды енгізу тұрақты даму саясатының ажырамас бөлігіне айналды. Көптеген елдер ондаған жылдар бойы материалдарды қайта өңдеу, энергия үнемдейтін технологиялар мен цифрлық инновацияларды қолданып келеді.</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1.</w:t>
      </w:r>
      <w:r w:rsidRPr="00091AC8">
        <w:rPr>
          <w:rFonts w:ascii="Arial" w:eastAsia="Arial" w:hAnsi="Arial" w:cs="Arial"/>
          <w:color w:val="000000"/>
          <w:sz w:val="28"/>
          <w:szCs w:val="28"/>
          <w:lang w:val="kk-KZ"/>
        </w:rPr>
        <w:tab/>
        <w:t>Еуропалық одақ.</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Нидерландта жолдардың 55%-ы қайта өңделген асфальттан салынады. Елде 2030 жылға қарай жол саласында «нөлдік көміртек шығарындыларына» қол жеткізу бағдарламасы бар.</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Германияда жол жабындарының шамамен 40%-ы екінші реттік материалдардан жасалады. Шуға қарсы жабындар мен биоыдырайтын байланыстырғыш компоненттерге ерекше назар аударылады.</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Швецияда «күн жолдары» жобалары іске асырылуда, мұнда жол бетіне күн панельдері орнатылып, жарықтандыру мен электромобильдерді зарядтау үшін электр энергиясын өндіреді.</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2.</w:t>
      </w:r>
      <w:r w:rsidRPr="00091AC8">
        <w:rPr>
          <w:rFonts w:ascii="Arial" w:eastAsia="Arial" w:hAnsi="Arial" w:cs="Arial"/>
          <w:color w:val="000000"/>
          <w:sz w:val="28"/>
          <w:szCs w:val="28"/>
          <w:lang w:val="kk-KZ"/>
        </w:rPr>
        <w:tab/>
        <w:t>АҚШ.</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Елде warm mix asphalt технологиясы енгізілген, ол асфальт дайындау температурасын 30–40°С-қа төмендетуге мүмкіндік береді. Бұл:</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энергияны 20–30%-ға дейін үнемдейді,</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СО</w:t>
      </w:r>
      <w:r w:rsidRPr="00091AC8">
        <w:rPr>
          <w:rFonts w:ascii="Cambria Math" w:eastAsia="Arial" w:hAnsi="Cambria Math" w:cs="Cambria Math"/>
          <w:color w:val="000000"/>
          <w:sz w:val="28"/>
          <w:szCs w:val="28"/>
          <w:lang w:val="kk-KZ"/>
        </w:rPr>
        <w:t>₂</w:t>
      </w:r>
      <w:r w:rsidRPr="00091AC8">
        <w:rPr>
          <w:rFonts w:ascii="Arial" w:eastAsia="Arial" w:hAnsi="Arial" w:cs="Arial"/>
          <w:color w:val="000000"/>
          <w:sz w:val="28"/>
          <w:szCs w:val="28"/>
          <w:lang w:val="kk-KZ"/>
        </w:rPr>
        <w:t xml:space="preserve"> шығарындыларын 25%-ға дейін азайтады,</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ab/>
        <w:t>•</w:t>
      </w:r>
      <w:r w:rsidRPr="00091AC8">
        <w:rPr>
          <w:rFonts w:ascii="Arial" w:eastAsia="Arial" w:hAnsi="Arial" w:cs="Arial"/>
          <w:color w:val="000000"/>
          <w:sz w:val="28"/>
          <w:szCs w:val="28"/>
          <w:lang w:val="kk-KZ"/>
        </w:rPr>
        <w:tab/>
        <w:t>жұмысшылар үшін зиянды булардың төмендеуі арқылы еңбек жағдайларын жақсартады.</w:t>
      </w:r>
    </w:p>
    <w:p w:rsidR="00091AC8" w:rsidRPr="00095F8E" w:rsidRDefault="00091AC8" w:rsidP="00091AC8">
      <w:pPr>
        <w:spacing w:after="0" w:line="240" w:lineRule="auto"/>
        <w:ind w:firstLine="567"/>
        <w:jc w:val="both"/>
        <w:rPr>
          <w:rFonts w:ascii="Arial" w:eastAsia="Arial" w:hAnsi="Arial" w:cs="Arial"/>
          <w:color w:val="000000"/>
          <w:sz w:val="28"/>
          <w:szCs w:val="28"/>
          <w:lang w:val="kk-KZ"/>
        </w:rPr>
      </w:pPr>
      <w:r w:rsidRPr="00095F8E">
        <w:rPr>
          <w:rFonts w:ascii="Arial" w:eastAsia="Arial" w:hAnsi="Arial" w:cs="Arial"/>
          <w:color w:val="000000"/>
          <w:sz w:val="28"/>
          <w:szCs w:val="28"/>
          <w:lang w:val="kk-KZ"/>
        </w:rPr>
        <w:t>Сонымен қатар, АҚШ-та жолдарды интеллектуалды бақылау жүйелері (датчиктер, камералар) белсенді енгізілуде.</w:t>
      </w:r>
    </w:p>
    <w:p w:rsidR="00091AC8" w:rsidRPr="00091AC8" w:rsidRDefault="00091AC8" w:rsidP="00091AC8">
      <w:pPr>
        <w:spacing w:after="0" w:line="240" w:lineRule="auto"/>
        <w:ind w:firstLine="567"/>
        <w:jc w:val="both"/>
        <w:rPr>
          <w:rFonts w:ascii="Arial" w:eastAsia="Arial" w:hAnsi="Arial" w:cs="Arial"/>
          <w:color w:val="000000"/>
          <w:sz w:val="28"/>
          <w:szCs w:val="28"/>
        </w:rPr>
      </w:pPr>
      <w:r w:rsidRPr="00095F8E">
        <w:rPr>
          <w:rFonts w:ascii="Arial" w:eastAsia="Arial" w:hAnsi="Arial" w:cs="Arial"/>
          <w:color w:val="000000"/>
          <w:sz w:val="28"/>
          <w:szCs w:val="28"/>
          <w:lang w:val="kk-KZ"/>
        </w:rPr>
        <w:tab/>
      </w:r>
      <w:r w:rsidRPr="00091AC8">
        <w:rPr>
          <w:rFonts w:ascii="Arial" w:eastAsia="Arial" w:hAnsi="Arial" w:cs="Arial"/>
          <w:color w:val="000000"/>
          <w:sz w:val="28"/>
          <w:szCs w:val="28"/>
        </w:rPr>
        <w:t>3.</w:t>
      </w:r>
      <w:r w:rsidRPr="00091AC8">
        <w:rPr>
          <w:rFonts w:ascii="Arial" w:eastAsia="Arial" w:hAnsi="Arial" w:cs="Arial"/>
          <w:color w:val="000000"/>
          <w:sz w:val="28"/>
          <w:szCs w:val="28"/>
        </w:rPr>
        <w:tab/>
      </w:r>
      <w:proofErr w:type="spellStart"/>
      <w:r w:rsidRPr="00091AC8">
        <w:rPr>
          <w:rFonts w:ascii="Arial" w:eastAsia="Arial" w:hAnsi="Arial" w:cs="Arial"/>
          <w:color w:val="000000"/>
          <w:sz w:val="28"/>
          <w:szCs w:val="28"/>
        </w:rPr>
        <w:t>Жапония</w:t>
      </w:r>
      <w:proofErr w:type="spellEnd"/>
      <w:r w:rsidRPr="00091AC8">
        <w:rPr>
          <w:rFonts w:ascii="Arial" w:eastAsia="Arial" w:hAnsi="Arial" w:cs="Arial"/>
          <w:color w:val="000000"/>
          <w:sz w:val="28"/>
          <w:szCs w:val="28"/>
        </w:rPr>
        <w:t>.</w:t>
      </w:r>
    </w:p>
    <w:p w:rsidR="00091AC8" w:rsidRPr="00091AC8" w:rsidRDefault="00091AC8" w:rsidP="00091AC8">
      <w:pPr>
        <w:spacing w:after="0" w:line="240" w:lineRule="auto"/>
        <w:ind w:firstLine="567"/>
        <w:jc w:val="both"/>
        <w:rPr>
          <w:rFonts w:ascii="Arial" w:eastAsia="Arial" w:hAnsi="Arial" w:cs="Arial"/>
          <w:color w:val="000000"/>
          <w:sz w:val="28"/>
          <w:szCs w:val="28"/>
        </w:rPr>
      </w:pPr>
      <w:proofErr w:type="spellStart"/>
      <w:r w:rsidRPr="00091AC8">
        <w:rPr>
          <w:rFonts w:ascii="Arial" w:eastAsia="Arial" w:hAnsi="Arial" w:cs="Arial"/>
          <w:color w:val="000000"/>
          <w:sz w:val="28"/>
          <w:szCs w:val="28"/>
        </w:rPr>
        <w:lastRenderedPageBreak/>
        <w:t>Сейсмикалық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белсенділігі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жоғары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ә</w:t>
      </w:r>
      <w:proofErr w:type="gramStart"/>
      <w:r w:rsidRPr="00091AC8">
        <w:rPr>
          <w:rFonts w:ascii="Arial" w:eastAsia="Arial" w:hAnsi="Arial" w:cs="Arial"/>
          <w:color w:val="000000"/>
          <w:sz w:val="28"/>
          <w:szCs w:val="28"/>
        </w:rPr>
        <w:t>р</w:t>
      </w:r>
      <w:proofErr w:type="gramEnd"/>
      <w:r w:rsidRPr="00091AC8">
        <w:rPr>
          <w:rFonts w:ascii="Arial" w:eastAsia="Arial" w:hAnsi="Arial" w:cs="Arial"/>
          <w:color w:val="000000"/>
          <w:sz w:val="28"/>
          <w:szCs w:val="28"/>
        </w:rPr>
        <w:t>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халқы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тығыз</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елде</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шуды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азайтатын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жабындар</w:t>
      </w:r>
      <w:proofErr w:type="spellEnd"/>
      <w:r w:rsidRPr="00091AC8">
        <w:rPr>
          <w:rFonts w:ascii="Arial" w:eastAsia="Arial" w:hAnsi="Arial" w:cs="Arial"/>
          <w:color w:val="000000"/>
          <w:sz w:val="28"/>
          <w:szCs w:val="28"/>
        </w:rPr>
        <w:t xml:space="preserve"> мен </w:t>
      </w:r>
      <w:proofErr w:type="spellStart"/>
      <w:r w:rsidRPr="00091AC8">
        <w:rPr>
          <w:rFonts w:ascii="Arial" w:eastAsia="Arial" w:hAnsi="Arial" w:cs="Arial"/>
          <w:color w:val="000000"/>
          <w:sz w:val="28"/>
          <w:szCs w:val="28"/>
        </w:rPr>
        <w:t>өздігінен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қалпына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келетін</w:t>
      </w:r>
      <w:proofErr w:type="spellEnd"/>
      <w:r w:rsidRPr="00091AC8">
        <w:rPr>
          <w:rFonts w:ascii="Arial" w:eastAsia="Arial" w:hAnsi="Arial" w:cs="Arial"/>
          <w:color w:val="000000"/>
          <w:sz w:val="28"/>
          <w:szCs w:val="28"/>
        </w:rPr>
        <w:t xml:space="preserve"> асфальт </w:t>
      </w:r>
      <w:proofErr w:type="spellStart"/>
      <w:r w:rsidRPr="00091AC8">
        <w:rPr>
          <w:rFonts w:ascii="Arial" w:eastAsia="Arial" w:hAnsi="Arial" w:cs="Arial"/>
          <w:color w:val="000000"/>
          <w:sz w:val="28"/>
          <w:szCs w:val="28"/>
        </w:rPr>
        <w:t>қолданылады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Ол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қызған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кезде</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ұсақ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жарықтарды</w:t>
      </w:r>
      <w:proofErr w:type="spellEnd"/>
      <w:r w:rsidRPr="00091AC8">
        <w:rPr>
          <w:rFonts w:ascii="Arial" w:eastAsia="Arial" w:hAnsi="Arial" w:cs="Arial"/>
          <w:color w:val="000000"/>
          <w:sz w:val="28"/>
          <w:szCs w:val="28"/>
        </w:rPr>
        <w:t xml:space="preserve"> жаба </w:t>
      </w:r>
      <w:proofErr w:type="spellStart"/>
      <w:r w:rsidRPr="00091AC8">
        <w:rPr>
          <w:rFonts w:ascii="Arial" w:eastAsia="Arial" w:hAnsi="Arial" w:cs="Arial"/>
          <w:color w:val="000000"/>
          <w:sz w:val="28"/>
          <w:szCs w:val="28"/>
        </w:rPr>
        <w:t>алады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бұл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жөндеу</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шығындарын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азайтып</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жабынның</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ұ</w:t>
      </w:r>
      <w:proofErr w:type="gramStart"/>
      <w:r w:rsidRPr="00091AC8">
        <w:rPr>
          <w:rFonts w:ascii="Arial" w:eastAsia="Arial" w:hAnsi="Arial" w:cs="Arial"/>
          <w:color w:val="000000"/>
          <w:sz w:val="28"/>
          <w:szCs w:val="28"/>
        </w:rPr>
        <w:t>за</w:t>
      </w:r>
      <w:proofErr w:type="gramEnd"/>
      <w:r w:rsidRPr="00091AC8">
        <w:rPr>
          <w:rFonts w:ascii="Arial" w:eastAsia="Arial" w:hAnsi="Arial" w:cs="Arial"/>
          <w:color w:val="000000"/>
          <w:sz w:val="28"/>
          <w:szCs w:val="28"/>
        </w:rPr>
        <w:t>қмерзімділігін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арттырады</w:t>
      </w:r>
      <w:proofErr w:type="spellEnd"/>
      <w:r w:rsidRPr="00091AC8">
        <w:rPr>
          <w:rFonts w:ascii="Arial" w:eastAsia="Arial" w:hAnsi="Arial" w:cs="Arial"/>
          <w:color w:val="000000"/>
          <w:sz w:val="28"/>
          <w:szCs w:val="28"/>
        </w:rPr>
        <w:t>.</w:t>
      </w:r>
    </w:p>
    <w:p w:rsidR="00091AC8" w:rsidRPr="00091AC8" w:rsidRDefault="00091AC8" w:rsidP="00091AC8">
      <w:pPr>
        <w:spacing w:after="0" w:line="240" w:lineRule="auto"/>
        <w:ind w:firstLine="567"/>
        <w:jc w:val="both"/>
        <w:rPr>
          <w:rFonts w:ascii="Arial" w:eastAsia="Arial" w:hAnsi="Arial" w:cs="Arial"/>
          <w:color w:val="000000"/>
          <w:sz w:val="28"/>
          <w:szCs w:val="28"/>
        </w:rPr>
      </w:pPr>
      <w:r w:rsidRPr="00091AC8">
        <w:rPr>
          <w:rFonts w:ascii="Arial" w:eastAsia="Arial" w:hAnsi="Arial" w:cs="Arial"/>
          <w:color w:val="000000"/>
          <w:sz w:val="28"/>
          <w:szCs w:val="28"/>
        </w:rPr>
        <w:tab/>
        <w:t>4.</w:t>
      </w:r>
      <w:r w:rsidRPr="00091AC8">
        <w:rPr>
          <w:rFonts w:ascii="Arial" w:eastAsia="Arial" w:hAnsi="Arial" w:cs="Arial"/>
          <w:color w:val="000000"/>
          <w:sz w:val="28"/>
          <w:szCs w:val="28"/>
        </w:rPr>
        <w:tab/>
      </w:r>
      <w:proofErr w:type="spellStart"/>
      <w:r w:rsidRPr="00091AC8">
        <w:rPr>
          <w:rFonts w:ascii="Arial" w:eastAsia="Arial" w:hAnsi="Arial" w:cs="Arial"/>
          <w:color w:val="000000"/>
          <w:sz w:val="28"/>
          <w:szCs w:val="28"/>
        </w:rPr>
        <w:t>Қытай</w:t>
      </w:r>
      <w:proofErr w:type="spellEnd"/>
      <w:r w:rsidRPr="00091AC8">
        <w:rPr>
          <w:rFonts w:ascii="Arial" w:eastAsia="Arial" w:hAnsi="Arial" w:cs="Arial"/>
          <w:color w:val="000000"/>
          <w:sz w:val="28"/>
          <w:szCs w:val="28"/>
        </w:rPr>
        <w:t>.</w:t>
      </w:r>
    </w:p>
    <w:p w:rsidR="005A4249" w:rsidRDefault="00091AC8" w:rsidP="00091AC8">
      <w:pPr>
        <w:spacing w:after="0" w:line="240" w:lineRule="auto"/>
        <w:ind w:firstLine="567"/>
        <w:jc w:val="both"/>
        <w:rPr>
          <w:rFonts w:ascii="Arial" w:eastAsia="Arial" w:hAnsi="Arial" w:cs="Arial"/>
          <w:color w:val="000000"/>
          <w:sz w:val="28"/>
          <w:szCs w:val="28"/>
          <w:lang w:val="kk-KZ"/>
        </w:rPr>
      </w:pPr>
      <w:proofErr w:type="spellStart"/>
      <w:r w:rsidRPr="00091AC8">
        <w:rPr>
          <w:rFonts w:ascii="Arial" w:eastAsia="Arial" w:hAnsi="Arial" w:cs="Arial"/>
          <w:color w:val="000000"/>
          <w:sz w:val="28"/>
          <w:szCs w:val="28"/>
        </w:rPr>
        <w:t>Елде</w:t>
      </w:r>
      <w:proofErr w:type="spellEnd"/>
      <w:r w:rsidRPr="00091AC8">
        <w:rPr>
          <w:rFonts w:ascii="Arial" w:eastAsia="Arial" w:hAnsi="Arial" w:cs="Arial"/>
          <w:color w:val="000000"/>
          <w:sz w:val="28"/>
          <w:szCs w:val="28"/>
        </w:rPr>
        <w:t xml:space="preserve"> пластик пен </w:t>
      </w:r>
      <w:proofErr w:type="spellStart"/>
      <w:r w:rsidRPr="00091AC8">
        <w:rPr>
          <w:rFonts w:ascii="Arial" w:eastAsia="Arial" w:hAnsi="Arial" w:cs="Arial"/>
          <w:color w:val="000000"/>
          <w:sz w:val="28"/>
          <w:szCs w:val="28"/>
        </w:rPr>
        <w:t>тұрмыстық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қалдықтарды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пайдаланып</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жол</w:t>
      </w:r>
      <w:proofErr w:type="spellEnd"/>
      <w:r w:rsidRPr="00091AC8">
        <w:rPr>
          <w:rFonts w:ascii="Arial" w:eastAsia="Arial" w:hAnsi="Arial" w:cs="Arial"/>
          <w:color w:val="000000"/>
          <w:sz w:val="28"/>
          <w:szCs w:val="28"/>
        </w:rPr>
        <w:t xml:space="preserve"> салу </w:t>
      </w:r>
      <w:proofErr w:type="spellStart"/>
      <w:r w:rsidRPr="00091AC8">
        <w:rPr>
          <w:rFonts w:ascii="Arial" w:eastAsia="Arial" w:hAnsi="Arial" w:cs="Arial"/>
          <w:color w:val="000000"/>
          <w:sz w:val="28"/>
          <w:szCs w:val="28"/>
        </w:rPr>
        <w:t>жобаларына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белсенді</w:t>
      </w:r>
      <w:proofErr w:type="spellEnd"/>
      <w:r w:rsidRPr="00091AC8">
        <w:rPr>
          <w:rFonts w:ascii="Arial" w:eastAsia="Arial" w:hAnsi="Arial" w:cs="Arial"/>
          <w:color w:val="000000"/>
          <w:sz w:val="28"/>
          <w:szCs w:val="28"/>
        </w:rPr>
        <w:t xml:space="preserve"> инвестиция </w:t>
      </w:r>
      <w:proofErr w:type="spellStart"/>
      <w:r w:rsidRPr="00091AC8">
        <w:rPr>
          <w:rFonts w:ascii="Arial" w:eastAsia="Arial" w:hAnsi="Arial" w:cs="Arial"/>
          <w:color w:val="000000"/>
          <w:sz w:val="28"/>
          <w:szCs w:val="28"/>
        </w:rPr>
        <w:t>жасалуда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Сонымен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қатар</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автокөліктердің</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қозғалысынан</w:t>
      </w:r>
      <w:proofErr w:type="spellEnd"/>
      <w:r w:rsidRPr="00091AC8">
        <w:rPr>
          <w:rFonts w:ascii="Arial" w:eastAsia="Arial" w:hAnsi="Arial" w:cs="Arial"/>
          <w:color w:val="000000"/>
          <w:sz w:val="28"/>
          <w:szCs w:val="28"/>
        </w:rPr>
        <w:t xml:space="preserve"> энергия </w:t>
      </w:r>
      <w:proofErr w:type="spellStart"/>
      <w:r w:rsidRPr="00091AC8">
        <w:rPr>
          <w:rFonts w:ascii="Arial" w:eastAsia="Arial" w:hAnsi="Arial" w:cs="Arial"/>
          <w:color w:val="000000"/>
          <w:sz w:val="28"/>
          <w:szCs w:val="28"/>
        </w:rPr>
        <w:t>өндіретін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жолдар</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сынақтан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өтуде</w:t>
      </w:r>
      <w:proofErr w:type="spellEnd"/>
      <w:r w:rsidRPr="00091AC8">
        <w:rPr>
          <w:rFonts w:ascii="Arial" w:eastAsia="Arial" w:hAnsi="Arial" w:cs="Arial"/>
          <w:color w:val="000000"/>
          <w:sz w:val="28"/>
          <w:szCs w:val="28"/>
        </w:rPr>
        <w:t>.</w:t>
      </w:r>
    </w:p>
    <w:p w:rsidR="00427A0B" w:rsidRPr="00091AC8" w:rsidRDefault="00427A0B" w:rsidP="005A4249">
      <w:pPr>
        <w:spacing w:after="0" w:line="240" w:lineRule="auto"/>
        <w:ind w:firstLine="567"/>
        <w:jc w:val="both"/>
        <w:rPr>
          <w:rFonts w:ascii="Arial" w:eastAsia="Arial" w:hAnsi="Arial" w:cs="Arial"/>
          <w:b/>
          <w:color w:val="000000"/>
          <w:sz w:val="36"/>
          <w:szCs w:val="28"/>
          <w:lang w:val="kk-KZ"/>
        </w:rPr>
      </w:pPr>
    </w:p>
    <w:tbl>
      <w:tblPr>
        <w:tblStyle w:val="aa"/>
        <w:tblW w:w="0" w:type="auto"/>
        <w:tblLook w:val="04A0" w:firstRow="1" w:lastRow="0" w:firstColumn="1" w:lastColumn="0" w:noHBand="0" w:noVBand="1"/>
      </w:tblPr>
      <w:tblGrid>
        <w:gridCol w:w="1888"/>
        <w:gridCol w:w="7811"/>
      </w:tblGrid>
      <w:tr w:rsidR="00091AC8" w:rsidRPr="00091AC8" w:rsidTr="00091AC8">
        <w:trPr>
          <w:trHeight w:val="411"/>
        </w:trPr>
        <w:tc>
          <w:tcPr>
            <w:tcW w:w="1888" w:type="dxa"/>
          </w:tcPr>
          <w:p w:rsidR="00091AC8" w:rsidRPr="00091AC8" w:rsidRDefault="00091AC8" w:rsidP="003E551C">
            <w:pPr>
              <w:rPr>
                <w:rFonts w:ascii="Arial" w:hAnsi="Arial" w:cs="Arial"/>
                <w:b/>
                <w:sz w:val="28"/>
              </w:rPr>
            </w:pPr>
            <w:r w:rsidRPr="00091AC8">
              <w:rPr>
                <w:rFonts w:ascii="Arial" w:hAnsi="Arial" w:cs="Arial"/>
                <w:b/>
                <w:sz w:val="28"/>
              </w:rPr>
              <w:t>Ел</w:t>
            </w:r>
          </w:p>
        </w:tc>
        <w:tc>
          <w:tcPr>
            <w:tcW w:w="7811" w:type="dxa"/>
          </w:tcPr>
          <w:p w:rsidR="00091AC8" w:rsidRPr="00091AC8" w:rsidRDefault="00091AC8" w:rsidP="003E551C">
            <w:pPr>
              <w:rPr>
                <w:rFonts w:ascii="Arial" w:hAnsi="Arial" w:cs="Arial"/>
                <w:b/>
                <w:sz w:val="28"/>
              </w:rPr>
            </w:pPr>
            <w:proofErr w:type="spellStart"/>
            <w:r w:rsidRPr="00091AC8">
              <w:rPr>
                <w:rFonts w:ascii="Arial" w:hAnsi="Arial" w:cs="Arial"/>
                <w:b/>
                <w:sz w:val="28"/>
              </w:rPr>
              <w:t>Қайта</w:t>
            </w:r>
            <w:proofErr w:type="spellEnd"/>
            <w:r w:rsidRPr="00091AC8">
              <w:rPr>
                <w:rFonts w:ascii="Arial" w:hAnsi="Arial" w:cs="Arial"/>
                <w:b/>
                <w:sz w:val="28"/>
              </w:rPr>
              <w:t xml:space="preserve"> </w:t>
            </w:r>
            <w:proofErr w:type="spellStart"/>
            <w:r w:rsidRPr="00091AC8">
              <w:rPr>
                <w:rFonts w:ascii="Arial" w:hAnsi="Arial" w:cs="Arial"/>
                <w:b/>
                <w:sz w:val="28"/>
              </w:rPr>
              <w:t>өңделген</w:t>
            </w:r>
            <w:proofErr w:type="spellEnd"/>
            <w:r w:rsidRPr="00091AC8">
              <w:rPr>
                <w:rFonts w:ascii="Arial" w:hAnsi="Arial" w:cs="Arial"/>
                <w:b/>
                <w:sz w:val="28"/>
              </w:rPr>
              <w:t xml:space="preserve"> </w:t>
            </w:r>
            <w:proofErr w:type="spellStart"/>
            <w:r w:rsidRPr="00091AC8">
              <w:rPr>
                <w:rFonts w:ascii="Arial" w:hAnsi="Arial" w:cs="Arial"/>
                <w:b/>
                <w:sz w:val="28"/>
              </w:rPr>
              <w:t>материалдардың</w:t>
            </w:r>
            <w:proofErr w:type="spellEnd"/>
            <w:r w:rsidRPr="00091AC8">
              <w:rPr>
                <w:rFonts w:ascii="Arial" w:hAnsi="Arial" w:cs="Arial"/>
                <w:b/>
                <w:sz w:val="28"/>
              </w:rPr>
              <w:t xml:space="preserve"> </w:t>
            </w:r>
            <w:proofErr w:type="spellStart"/>
            <w:r w:rsidRPr="00091AC8">
              <w:rPr>
                <w:rFonts w:ascii="Arial" w:hAnsi="Arial" w:cs="Arial"/>
                <w:b/>
                <w:sz w:val="28"/>
              </w:rPr>
              <w:t>үлесі</w:t>
            </w:r>
            <w:proofErr w:type="spellEnd"/>
          </w:p>
        </w:tc>
      </w:tr>
      <w:tr w:rsidR="00091AC8" w:rsidTr="00091AC8">
        <w:trPr>
          <w:trHeight w:val="411"/>
        </w:trPr>
        <w:tc>
          <w:tcPr>
            <w:tcW w:w="1888" w:type="dxa"/>
          </w:tcPr>
          <w:p w:rsidR="00091AC8" w:rsidRPr="00091AC8" w:rsidRDefault="00091AC8" w:rsidP="003E551C">
            <w:pPr>
              <w:rPr>
                <w:rFonts w:ascii="Arial" w:hAnsi="Arial" w:cs="Arial"/>
                <w:sz w:val="28"/>
              </w:rPr>
            </w:pPr>
            <w:proofErr w:type="spellStart"/>
            <w:r w:rsidRPr="00091AC8">
              <w:rPr>
                <w:rFonts w:ascii="Arial" w:hAnsi="Arial" w:cs="Arial"/>
                <w:sz w:val="28"/>
              </w:rPr>
              <w:t>Қазақстан</w:t>
            </w:r>
            <w:proofErr w:type="spellEnd"/>
          </w:p>
        </w:tc>
        <w:tc>
          <w:tcPr>
            <w:tcW w:w="7811" w:type="dxa"/>
          </w:tcPr>
          <w:p w:rsidR="00091AC8" w:rsidRPr="00091AC8" w:rsidRDefault="00091AC8" w:rsidP="003E551C">
            <w:pPr>
              <w:rPr>
                <w:rFonts w:ascii="Arial" w:hAnsi="Arial" w:cs="Arial"/>
                <w:sz w:val="28"/>
              </w:rPr>
            </w:pPr>
            <w:r w:rsidRPr="00091AC8">
              <w:rPr>
                <w:rFonts w:ascii="Arial" w:hAnsi="Arial" w:cs="Arial"/>
                <w:sz w:val="28"/>
              </w:rPr>
              <w:t>10%</w:t>
            </w:r>
          </w:p>
        </w:tc>
      </w:tr>
      <w:tr w:rsidR="00091AC8" w:rsidTr="00091AC8">
        <w:trPr>
          <w:trHeight w:val="822"/>
        </w:trPr>
        <w:tc>
          <w:tcPr>
            <w:tcW w:w="1888" w:type="dxa"/>
          </w:tcPr>
          <w:p w:rsidR="00091AC8" w:rsidRPr="00091AC8" w:rsidRDefault="00091AC8" w:rsidP="003E551C">
            <w:pPr>
              <w:rPr>
                <w:rFonts w:ascii="Arial" w:hAnsi="Arial" w:cs="Arial"/>
                <w:sz w:val="28"/>
              </w:rPr>
            </w:pPr>
            <w:r w:rsidRPr="00091AC8">
              <w:rPr>
                <w:rFonts w:ascii="Arial" w:hAnsi="Arial" w:cs="Arial"/>
                <w:sz w:val="28"/>
              </w:rPr>
              <w:t>Германия</w:t>
            </w:r>
          </w:p>
        </w:tc>
        <w:tc>
          <w:tcPr>
            <w:tcW w:w="7811" w:type="dxa"/>
          </w:tcPr>
          <w:p w:rsidR="00091AC8" w:rsidRPr="00091AC8" w:rsidRDefault="00091AC8" w:rsidP="003E551C">
            <w:pPr>
              <w:rPr>
                <w:rFonts w:ascii="Arial" w:hAnsi="Arial" w:cs="Arial"/>
                <w:sz w:val="28"/>
              </w:rPr>
            </w:pPr>
            <w:r w:rsidRPr="00091AC8">
              <w:rPr>
                <w:rFonts w:ascii="Arial" w:hAnsi="Arial" w:cs="Arial"/>
                <w:sz w:val="28"/>
              </w:rPr>
              <w:t>40%</w:t>
            </w:r>
          </w:p>
        </w:tc>
      </w:tr>
      <w:tr w:rsidR="00091AC8" w:rsidTr="00091AC8">
        <w:trPr>
          <w:trHeight w:val="431"/>
        </w:trPr>
        <w:tc>
          <w:tcPr>
            <w:tcW w:w="1888" w:type="dxa"/>
          </w:tcPr>
          <w:p w:rsidR="00091AC8" w:rsidRPr="00091AC8" w:rsidRDefault="00091AC8" w:rsidP="003E551C">
            <w:pPr>
              <w:rPr>
                <w:rFonts w:ascii="Arial" w:hAnsi="Arial" w:cs="Arial"/>
                <w:sz w:val="28"/>
              </w:rPr>
            </w:pPr>
            <w:r w:rsidRPr="00091AC8">
              <w:rPr>
                <w:rFonts w:ascii="Arial" w:hAnsi="Arial" w:cs="Arial"/>
                <w:sz w:val="28"/>
              </w:rPr>
              <w:t>Нидерланд</w:t>
            </w:r>
          </w:p>
        </w:tc>
        <w:tc>
          <w:tcPr>
            <w:tcW w:w="7811" w:type="dxa"/>
          </w:tcPr>
          <w:p w:rsidR="00091AC8" w:rsidRPr="00091AC8" w:rsidRDefault="00091AC8" w:rsidP="003E551C">
            <w:pPr>
              <w:rPr>
                <w:rFonts w:ascii="Arial" w:hAnsi="Arial" w:cs="Arial"/>
                <w:sz w:val="28"/>
              </w:rPr>
            </w:pPr>
            <w:r w:rsidRPr="00091AC8">
              <w:rPr>
                <w:rFonts w:ascii="Arial" w:hAnsi="Arial" w:cs="Arial"/>
                <w:sz w:val="28"/>
              </w:rPr>
              <w:t>55%</w:t>
            </w:r>
          </w:p>
        </w:tc>
      </w:tr>
      <w:tr w:rsidR="00091AC8" w:rsidTr="00091AC8">
        <w:trPr>
          <w:trHeight w:val="411"/>
        </w:trPr>
        <w:tc>
          <w:tcPr>
            <w:tcW w:w="1888" w:type="dxa"/>
          </w:tcPr>
          <w:p w:rsidR="00091AC8" w:rsidRPr="00091AC8" w:rsidRDefault="00091AC8" w:rsidP="003E551C">
            <w:pPr>
              <w:rPr>
                <w:rFonts w:ascii="Arial" w:hAnsi="Arial" w:cs="Arial"/>
                <w:sz w:val="28"/>
              </w:rPr>
            </w:pPr>
            <w:r w:rsidRPr="00091AC8">
              <w:rPr>
                <w:rFonts w:ascii="Arial" w:hAnsi="Arial" w:cs="Arial"/>
                <w:sz w:val="28"/>
              </w:rPr>
              <w:t>АҚ</w:t>
            </w:r>
            <w:proofErr w:type="gramStart"/>
            <w:r w:rsidRPr="00091AC8">
              <w:rPr>
                <w:rFonts w:ascii="Arial" w:hAnsi="Arial" w:cs="Arial"/>
                <w:sz w:val="28"/>
              </w:rPr>
              <w:t>Ш</w:t>
            </w:r>
            <w:proofErr w:type="gramEnd"/>
          </w:p>
        </w:tc>
        <w:tc>
          <w:tcPr>
            <w:tcW w:w="7811" w:type="dxa"/>
          </w:tcPr>
          <w:p w:rsidR="00091AC8" w:rsidRPr="00091AC8" w:rsidRDefault="00091AC8" w:rsidP="003E551C">
            <w:pPr>
              <w:rPr>
                <w:rFonts w:ascii="Arial" w:hAnsi="Arial" w:cs="Arial"/>
                <w:sz w:val="28"/>
              </w:rPr>
            </w:pPr>
            <w:r w:rsidRPr="00091AC8">
              <w:rPr>
                <w:rFonts w:ascii="Arial" w:hAnsi="Arial" w:cs="Arial"/>
                <w:sz w:val="28"/>
              </w:rPr>
              <w:t>50%</w:t>
            </w:r>
          </w:p>
        </w:tc>
      </w:tr>
    </w:tbl>
    <w:p w:rsidR="005A4249" w:rsidRPr="00CD4281" w:rsidRDefault="00091AC8" w:rsidP="005A4249">
      <w:pPr>
        <w:spacing w:after="0" w:line="240" w:lineRule="auto"/>
        <w:ind w:firstLine="567"/>
        <w:jc w:val="both"/>
        <w:rPr>
          <w:rFonts w:ascii="Arial" w:eastAsia="Arial" w:hAnsi="Arial" w:cs="Arial"/>
          <w:color w:val="000000"/>
          <w:sz w:val="28"/>
          <w:szCs w:val="28"/>
        </w:rPr>
      </w:pPr>
      <w:proofErr w:type="spellStart"/>
      <w:r w:rsidRPr="00091AC8">
        <w:rPr>
          <w:rFonts w:ascii="Arial" w:eastAsia="Arial" w:hAnsi="Arial" w:cs="Arial"/>
          <w:color w:val="000000"/>
          <w:sz w:val="28"/>
          <w:szCs w:val="28"/>
        </w:rPr>
        <w:t>Кесте</w:t>
      </w:r>
      <w:proofErr w:type="spellEnd"/>
      <w:r w:rsidRPr="00091AC8">
        <w:rPr>
          <w:rFonts w:ascii="Arial" w:eastAsia="Arial" w:hAnsi="Arial" w:cs="Arial"/>
          <w:color w:val="000000"/>
          <w:sz w:val="28"/>
          <w:szCs w:val="28"/>
        </w:rPr>
        <w:t xml:space="preserve"> 2 – </w:t>
      </w:r>
      <w:proofErr w:type="spellStart"/>
      <w:r w:rsidRPr="00091AC8">
        <w:rPr>
          <w:rFonts w:ascii="Arial" w:eastAsia="Arial" w:hAnsi="Arial" w:cs="Arial"/>
          <w:color w:val="000000"/>
          <w:sz w:val="28"/>
          <w:szCs w:val="28"/>
        </w:rPr>
        <w:t>Жол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құрылысына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қайта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өңделген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материалдарды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пайдалану</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үлесі</w:t>
      </w:r>
      <w:proofErr w:type="spellEnd"/>
      <w:r w:rsidRPr="00091AC8">
        <w:rPr>
          <w:rFonts w:ascii="Arial" w:eastAsia="Arial" w:hAnsi="Arial" w:cs="Arial"/>
          <w:color w:val="000000"/>
          <w:sz w:val="28"/>
          <w:szCs w:val="28"/>
        </w:rPr>
        <w:t xml:space="preserve"> (2024 ж.)</w:t>
      </w:r>
    </w:p>
    <w:p w:rsidR="005A4249" w:rsidRPr="00CD4281" w:rsidRDefault="00091AC8" w:rsidP="005A4249">
      <w:pPr>
        <w:pStyle w:val="3"/>
        <w:spacing w:before="0" w:after="0" w:line="240" w:lineRule="auto"/>
        <w:ind w:firstLine="567"/>
        <w:jc w:val="center"/>
        <w:rPr>
          <w:rFonts w:ascii="Arial" w:hAnsi="Arial" w:cs="Arial"/>
          <w:b/>
          <w:color w:val="auto"/>
        </w:rPr>
      </w:pPr>
      <w:proofErr w:type="spellStart"/>
      <w:r w:rsidRPr="00091AC8">
        <w:rPr>
          <w:rFonts w:ascii="Arial" w:hAnsi="Arial" w:cs="Arial"/>
          <w:b/>
          <w:color w:val="auto"/>
        </w:rPr>
        <w:t>Қорытындылар</w:t>
      </w:r>
      <w:proofErr w:type="spellEnd"/>
    </w:p>
    <w:p w:rsidR="00091AC8" w:rsidRPr="00091AC8" w:rsidRDefault="00091AC8" w:rsidP="00091AC8">
      <w:pPr>
        <w:spacing w:after="0" w:line="240" w:lineRule="auto"/>
        <w:ind w:firstLine="709"/>
        <w:jc w:val="both"/>
        <w:rPr>
          <w:rFonts w:ascii="Arial" w:eastAsia="Arial" w:hAnsi="Arial" w:cs="Arial"/>
          <w:color w:val="000000"/>
          <w:sz w:val="28"/>
          <w:szCs w:val="28"/>
        </w:rPr>
      </w:pPr>
      <w:proofErr w:type="spellStart"/>
      <w:r w:rsidRPr="00091AC8">
        <w:rPr>
          <w:rFonts w:ascii="Arial" w:eastAsia="Arial" w:hAnsi="Arial" w:cs="Arial"/>
          <w:color w:val="000000"/>
          <w:sz w:val="28"/>
          <w:szCs w:val="28"/>
        </w:rPr>
        <w:t>Қазақстан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жол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саласында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жасыл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технологияларды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енгізу</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экологиялық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тұ</w:t>
      </w:r>
      <w:proofErr w:type="gramStart"/>
      <w:r w:rsidRPr="00091AC8">
        <w:rPr>
          <w:rFonts w:ascii="Arial" w:eastAsia="Arial" w:hAnsi="Arial" w:cs="Arial"/>
          <w:color w:val="000000"/>
          <w:sz w:val="28"/>
          <w:szCs w:val="28"/>
        </w:rPr>
        <w:t>р</w:t>
      </w:r>
      <w:proofErr w:type="gramEnd"/>
      <w:r w:rsidRPr="00091AC8">
        <w:rPr>
          <w:rFonts w:ascii="Arial" w:eastAsia="Arial" w:hAnsi="Arial" w:cs="Arial"/>
          <w:color w:val="000000"/>
          <w:sz w:val="28"/>
          <w:szCs w:val="28"/>
        </w:rPr>
        <w:t>ғыдан</w:t>
      </w:r>
      <w:proofErr w:type="spellEnd"/>
      <w:r w:rsidRPr="00091AC8">
        <w:rPr>
          <w:rFonts w:ascii="Arial" w:eastAsia="Arial" w:hAnsi="Arial" w:cs="Arial"/>
          <w:color w:val="000000"/>
          <w:sz w:val="28"/>
          <w:szCs w:val="28"/>
        </w:rPr>
        <w:t xml:space="preserve"> да, </w:t>
      </w:r>
      <w:proofErr w:type="spellStart"/>
      <w:r w:rsidRPr="00091AC8">
        <w:rPr>
          <w:rFonts w:ascii="Arial" w:eastAsia="Arial" w:hAnsi="Arial" w:cs="Arial"/>
          <w:color w:val="000000"/>
          <w:sz w:val="28"/>
          <w:szCs w:val="28"/>
        </w:rPr>
        <w:t>экономикалық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жағынан</w:t>
      </w:r>
      <w:proofErr w:type="spellEnd"/>
      <w:r w:rsidRPr="00091AC8">
        <w:rPr>
          <w:rFonts w:ascii="Arial" w:eastAsia="Arial" w:hAnsi="Arial" w:cs="Arial"/>
          <w:color w:val="000000"/>
          <w:sz w:val="28"/>
          <w:szCs w:val="28"/>
        </w:rPr>
        <w:t xml:space="preserve"> да </w:t>
      </w:r>
      <w:proofErr w:type="spellStart"/>
      <w:r w:rsidRPr="00091AC8">
        <w:rPr>
          <w:rFonts w:ascii="Arial" w:eastAsia="Arial" w:hAnsi="Arial" w:cs="Arial"/>
          <w:color w:val="000000"/>
          <w:sz w:val="28"/>
          <w:szCs w:val="28"/>
        </w:rPr>
        <w:t>тиімді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екендігі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анықталды</w:t>
      </w:r>
      <w:proofErr w:type="spellEnd"/>
      <w:r w:rsidRPr="00091AC8">
        <w:rPr>
          <w:rFonts w:ascii="Arial" w:eastAsia="Arial" w:hAnsi="Arial" w:cs="Arial"/>
          <w:color w:val="000000"/>
          <w:sz w:val="28"/>
          <w:szCs w:val="28"/>
        </w:rPr>
        <w:t>.</w:t>
      </w:r>
    </w:p>
    <w:p w:rsidR="00091AC8" w:rsidRPr="00091AC8" w:rsidRDefault="00091AC8" w:rsidP="00091AC8">
      <w:pPr>
        <w:spacing w:after="0" w:line="240" w:lineRule="auto"/>
        <w:ind w:firstLine="709"/>
        <w:jc w:val="both"/>
        <w:rPr>
          <w:rFonts w:ascii="Arial" w:eastAsia="Arial" w:hAnsi="Arial" w:cs="Arial"/>
          <w:color w:val="000000"/>
          <w:sz w:val="28"/>
          <w:szCs w:val="28"/>
        </w:rPr>
      </w:pPr>
      <w:r>
        <w:rPr>
          <w:rFonts w:ascii="Arial" w:eastAsia="Arial" w:hAnsi="Arial" w:cs="Arial"/>
          <w:color w:val="000000"/>
          <w:sz w:val="28"/>
          <w:szCs w:val="28"/>
          <w:lang w:val="kk-KZ"/>
        </w:rPr>
        <w:t xml:space="preserve">-  </w:t>
      </w:r>
      <w:proofErr w:type="spellStart"/>
      <w:r w:rsidRPr="00091AC8">
        <w:rPr>
          <w:rFonts w:ascii="Arial" w:eastAsia="Arial" w:hAnsi="Arial" w:cs="Arial"/>
          <w:color w:val="000000"/>
          <w:sz w:val="28"/>
          <w:szCs w:val="28"/>
        </w:rPr>
        <w:t>Қазақстанда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жол</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жабындарының</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тозуы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жөндеуге</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түсетін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қаржылық</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жүктеменің</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ауырлығы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екінші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реттік</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материалдарды</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жеткіліксіз</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пайдалану</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мәселелері</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сақталып</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отыр</w:t>
      </w:r>
      <w:proofErr w:type="spellEnd"/>
      <w:r w:rsidRPr="00091AC8">
        <w:rPr>
          <w:rFonts w:ascii="Arial" w:eastAsia="Arial" w:hAnsi="Arial" w:cs="Arial"/>
          <w:color w:val="000000"/>
          <w:sz w:val="28"/>
          <w:szCs w:val="28"/>
        </w:rPr>
        <w:t>.</w:t>
      </w:r>
    </w:p>
    <w:p w:rsidR="00091AC8" w:rsidRPr="00091AC8" w:rsidRDefault="00091AC8" w:rsidP="00091AC8">
      <w:pPr>
        <w:spacing w:after="0" w:line="240" w:lineRule="auto"/>
        <w:ind w:firstLine="709"/>
        <w:jc w:val="both"/>
        <w:rPr>
          <w:rFonts w:ascii="Arial" w:eastAsia="Arial" w:hAnsi="Arial" w:cs="Arial"/>
          <w:color w:val="000000"/>
          <w:sz w:val="28"/>
          <w:szCs w:val="28"/>
          <w:lang w:val="kk-KZ"/>
        </w:rPr>
      </w:pPr>
      <w:r>
        <w:rPr>
          <w:rFonts w:ascii="Arial" w:eastAsia="Arial" w:hAnsi="Arial" w:cs="Arial"/>
          <w:color w:val="000000"/>
          <w:sz w:val="28"/>
          <w:szCs w:val="28"/>
          <w:lang w:val="kk-KZ"/>
        </w:rPr>
        <w:t xml:space="preserve">-    </w:t>
      </w:r>
      <w:r w:rsidRPr="00091AC8">
        <w:rPr>
          <w:rFonts w:ascii="Arial" w:eastAsia="Arial" w:hAnsi="Arial" w:cs="Arial"/>
          <w:color w:val="000000"/>
          <w:sz w:val="28"/>
          <w:szCs w:val="28"/>
          <w:lang w:val="kk-KZ"/>
        </w:rPr>
        <w:t>Халықаралық тәжірибе (Нидерланд, АҚШ, Германия, Жапония, Қытай) қайта өңделген асфальт, warm mix asphalt, шуды азайтатын және өздігінен қалпына келетін жабындарды қолдану жолдарды күтіп-ұстау шығындарын 30%-ға дейін, СО</w:t>
      </w:r>
      <w:r w:rsidRPr="00091AC8">
        <w:rPr>
          <w:rFonts w:ascii="Cambria Math" w:eastAsia="Arial" w:hAnsi="Cambria Math" w:cs="Cambria Math"/>
          <w:color w:val="000000"/>
          <w:sz w:val="28"/>
          <w:szCs w:val="28"/>
          <w:lang w:val="kk-KZ"/>
        </w:rPr>
        <w:t>₂</w:t>
      </w:r>
      <w:r w:rsidRPr="00091AC8">
        <w:rPr>
          <w:rFonts w:ascii="Arial" w:eastAsia="Arial" w:hAnsi="Arial" w:cs="Arial"/>
          <w:color w:val="000000"/>
          <w:sz w:val="28"/>
          <w:szCs w:val="28"/>
          <w:lang w:val="kk-KZ"/>
        </w:rPr>
        <w:t xml:space="preserve"> шығарындыларын 20–40%-ға дейін төмендететінін көрсетуде [13].</w:t>
      </w:r>
    </w:p>
    <w:p w:rsidR="005A4249" w:rsidRDefault="00091AC8" w:rsidP="00091AC8">
      <w:pPr>
        <w:spacing w:after="0" w:line="240" w:lineRule="auto"/>
        <w:ind w:firstLine="709"/>
        <w:jc w:val="both"/>
        <w:rPr>
          <w:rFonts w:ascii="Arial" w:eastAsia="Arial" w:hAnsi="Arial" w:cs="Arial"/>
          <w:color w:val="000000"/>
          <w:sz w:val="28"/>
          <w:szCs w:val="28"/>
          <w:lang w:val="kk-KZ"/>
        </w:rPr>
      </w:pPr>
      <w:r>
        <w:rPr>
          <w:rFonts w:ascii="Arial" w:eastAsia="Arial" w:hAnsi="Arial" w:cs="Arial"/>
          <w:color w:val="000000"/>
          <w:sz w:val="28"/>
          <w:szCs w:val="28"/>
          <w:lang w:val="kk-KZ"/>
        </w:rPr>
        <w:t xml:space="preserve">- </w:t>
      </w:r>
      <w:r w:rsidRPr="00091AC8">
        <w:rPr>
          <w:rFonts w:ascii="Arial" w:eastAsia="Arial" w:hAnsi="Arial" w:cs="Arial"/>
          <w:color w:val="000000"/>
          <w:sz w:val="28"/>
          <w:szCs w:val="28"/>
          <w:lang w:val="kk-KZ"/>
        </w:rPr>
        <w:t>Мұндай шешімдерді Қазақстанда енгізу жолдардың ұзақмерзімділігін арттыруға, бюджеттік шығындарды азайтуға, экологиялық жағдайды жақсартуға және тұрақты даму бойынша әлемдік үрдістерге сәйкес болуға мүмкіндік береді.</w:t>
      </w:r>
    </w:p>
    <w:p w:rsidR="00091AC8" w:rsidRPr="00091AC8" w:rsidRDefault="00091AC8" w:rsidP="00091AC8">
      <w:pPr>
        <w:spacing w:after="0" w:line="240" w:lineRule="auto"/>
        <w:ind w:firstLine="709"/>
        <w:jc w:val="both"/>
        <w:rPr>
          <w:rFonts w:ascii="Arial" w:eastAsia="Arial" w:hAnsi="Arial" w:cs="Arial"/>
          <w:color w:val="000000"/>
          <w:sz w:val="28"/>
          <w:szCs w:val="28"/>
          <w:lang w:val="kk-KZ"/>
        </w:rPr>
      </w:pPr>
    </w:p>
    <w:p w:rsidR="005A4249" w:rsidRPr="00091AC8" w:rsidRDefault="00091AC8" w:rsidP="005A4249">
      <w:pPr>
        <w:spacing w:after="0" w:line="240" w:lineRule="auto"/>
        <w:ind w:firstLine="567"/>
        <w:jc w:val="center"/>
        <w:rPr>
          <w:rFonts w:ascii="Arial" w:eastAsia="Arial" w:hAnsi="Arial" w:cs="Arial"/>
          <w:b/>
          <w:color w:val="000000"/>
          <w:sz w:val="28"/>
          <w:szCs w:val="28"/>
          <w:lang w:val="kk-KZ"/>
        </w:rPr>
      </w:pPr>
      <w:r>
        <w:rPr>
          <w:rFonts w:ascii="Arial" w:eastAsia="Arial" w:hAnsi="Arial" w:cs="Arial"/>
          <w:b/>
          <w:color w:val="000000"/>
          <w:sz w:val="28"/>
          <w:szCs w:val="28"/>
          <w:lang w:val="kk-KZ"/>
        </w:rPr>
        <w:t>Ұсыныстар</w:t>
      </w:r>
    </w:p>
    <w:p w:rsidR="00091AC8" w:rsidRPr="00091AC8" w:rsidRDefault="00091AC8"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2030 жылға дейінгі мақсатты көрсеткіштері бар «Қазақстанның жасыл жолдары» мемлекеттік бағдарламасын қабылдау;</w:t>
      </w:r>
    </w:p>
    <w:p w:rsidR="00091AC8" w:rsidRPr="00095F8E" w:rsidRDefault="00091AC8" w:rsidP="00091AC8">
      <w:pPr>
        <w:pStyle w:val="a3"/>
        <w:numPr>
          <w:ilvl w:val="0"/>
          <w:numId w:val="3"/>
        </w:numPr>
        <w:spacing w:after="0" w:line="240" w:lineRule="auto"/>
        <w:jc w:val="both"/>
        <w:rPr>
          <w:rFonts w:ascii="Arial" w:eastAsia="Arial" w:hAnsi="Arial" w:cs="Arial"/>
          <w:color w:val="000000"/>
          <w:sz w:val="28"/>
          <w:szCs w:val="28"/>
          <w:lang w:val="kk-KZ"/>
        </w:rPr>
      </w:pPr>
      <w:r w:rsidRPr="00095F8E">
        <w:rPr>
          <w:rFonts w:ascii="Arial" w:eastAsia="Arial" w:hAnsi="Arial" w:cs="Arial"/>
          <w:color w:val="000000"/>
          <w:sz w:val="28"/>
          <w:szCs w:val="28"/>
          <w:lang w:val="kk-KZ"/>
        </w:rPr>
        <w:t>Жөндеу кезінде ескі асфальтты міндетті түрде қайта өңдеу;</w:t>
      </w:r>
    </w:p>
    <w:p w:rsidR="00091AC8" w:rsidRPr="00095F8E" w:rsidRDefault="00091AC8" w:rsidP="00091AC8">
      <w:pPr>
        <w:pStyle w:val="a3"/>
        <w:numPr>
          <w:ilvl w:val="0"/>
          <w:numId w:val="3"/>
        </w:numPr>
        <w:spacing w:after="0" w:line="240" w:lineRule="auto"/>
        <w:jc w:val="both"/>
        <w:rPr>
          <w:rFonts w:ascii="Arial" w:eastAsia="Arial" w:hAnsi="Arial" w:cs="Arial"/>
          <w:color w:val="000000"/>
          <w:sz w:val="28"/>
          <w:szCs w:val="28"/>
          <w:lang w:val="kk-KZ"/>
        </w:rPr>
      </w:pPr>
      <w:r w:rsidRPr="00095F8E">
        <w:rPr>
          <w:rFonts w:ascii="Arial" w:eastAsia="Arial" w:hAnsi="Arial" w:cs="Arial"/>
          <w:color w:val="000000"/>
          <w:sz w:val="28"/>
          <w:szCs w:val="28"/>
          <w:lang w:val="kk-KZ"/>
        </w:rPr>
        <w:t>Жаңа жолдарда жылы және суық асфальтты қолдану;</w:t>
      </w:r>
    </w:p>
    <w:p w:rsidR="00091AC8" w:rsidRPr="00091AC8" w:rsidRDefault="00091AC8" w:rsidP="00091AC8">
      <w:pPr>
        <w:pStyle w:val="a3"/>
        <w:numPr>
          <w:ilvl w:val="0"/>
          <w:numId w:val="3"/>
        </w:numPr>
        <w:spacing w:after="0" w:line="240" w:lineRule="auto"/>
        <w:jc w:val="both"/>
        <w:rPr>
          <w:rFonts w:ascii="Arial" w:eastAsia="Arial" w:hAnsi="Arial" w:cs="Arial"/>
          <w:color w:val="000000"/>
          <w:sz w:val="28"/>
          <w:szCs w:val="28"/>
          <w:lang w:val="kk-KZ"/>
        </w:rPr>
      </w:pPr>
      <w:r w:rsidRPr="00091AC8">
        <w:rPr>
          <w:rFonts w:ascii="Arial" w:eastAsia="Arial" w:hAnsi="Arial" w:cs="Arial"/>
          <w:color w:val="000000"/>
          <w:sz w:val="28"/>
          <w:szCs w:val="28"/>
          <w:lang w:val="kk-KZ"/>
        </w:rPr>
        <w:t>Автомагистральдар бойында күн панельдері мен ақылды датчиктері бар пилоттық жобаларды іске асыру;</w:t>
      </w:r>
    </w:p>
    <w:p w:rsidR="00091AC8" w:rsidRPr="00095F8E" w:rsidRDefault="00091AC8" w:rsidP="00091AC8">
      <w:pPr>
        <w:pStyle w:val="a3"/>
        <w:numPr>
          <w:ilvl w:val="0"/>
          <w:numId w:val="3"/>
        </w:numPr>
        <w:spacing w:after="0" w:line="240" w:lineRule="auto"/>
        <w:jc w:val="both"/>
        <w:rPr>
          <w:rFonts w:ascii="Arial" w:eastAsia="Arial" w:hAnsi="Arial" w:cs="Arial"/>
          <w:color w:val="000000"/>
          <w:sz w:val="28"/>
          <w:szCs w:val="28"/>
          <w:lang w:val="kk-KZ"/>
        </w:rPr>
      </w:pPr>
      <w:r w:rsidRPr="00095F8E">
        <w:rPr>
          <w:rFonts w:ascii="Arial" w:eastAsia="Arial" w:hAnsi="Arial" w:cs="Arial"/>
          <w:color w:val="000000"/>
          <w:sz w:val="28"/>
          <w:szCs w:val="28"/>
          <w:lang w:val="kk-KZ"/>
        </w:rPr>
        <w:lastRenderedPageBreak/>
        <w:t>Экологиялық жобаларды қаржыландыру үшін МЖӘ жүйесін дамыту;</w:t>
      </w:r>
    </w:p>
    <w:p w:rsidR="005A4249" w:rsidRPr="00091AC8" w:rsidRDefault="00091AC8" w:rsidP="00091AC8">
      <w:pPr>
        <w:pStyle w:val="a3"/>
        <w:numPr>
          <w:ilvl w:val="0"/>
          <w:numId w:val="3"/>
        </w:numPr>
        <w:spacing w:after="0" w:line="240" w:lineRule="auto"/>
        <w:jc w:val="both"/>
        <w:rPr>
          <w:rFonts w:ascii="Arial" w:eastAsia="Arial" w:hAnsi="Arial" w:cs="Arial"/>
          <w:b/>
          <w:color w:val="000000"/>
          <w:sz w:val="28"/>
          <w:szCs w:val="28"/>
        </w:rPr>
      </w:pPr>
      <w:r w:rsidRPr="00091AC8">
        <w:rPr>
          <w:rFonts w:ascii="Arial" w:eastAsia="Arial" w:hAnsi="Arial" w:cs="Arial"/>
          <w:color w:val="000000"/>
          <w:sz w:val="28"/>
          <w:szCs w:val="28"/>
        </w:rPr>
        <w:t xml:space="preserve">Сала </w:t>
      </w:r>
      <w:proofErr w:type="spellStart"/>
      <w:r w:rsidRPr="00091AC8">
        <w:rPr>
          <w:rFonts w:ascii="Arial" w:eastAsia="Arial" w:hAnsi="Arial" w:cs="Arial"/>
          <w:color w:val="000000"/>
          <w:sz w:val="28"/>
          <w:szCs w:val="28"/>
        </w:rPr>
        <w:t>мамандарының</w:t>
      </w:r>
      <w:proofErr w:type="spellEnd"/>
      <w:r w:rsidRPr="00091AC8">
        <w:rPr>
          <w:rFonts w:ascii="Arial" w:eastAsia="Arial" w:hAnsi="Arial" w:cs="Arial"/>
          <w:color w:val="000000"/>
          <w:sz w:val="28"/>
          <w:szCs w:val="28"/>
        </w:rPr>
        <w:t xml:space="preserve"> </w:t>
      </w:r>
      <w:proofErr w:type="spellStart"/>
      <w:proofErr w:type="gramStart"/>
      <w:r w:rsidRPr="00091AC8">
        <w:rPr>
          <w:rFonts w:ascii="Arial" w:eastAsia="Arial" w:hAnsi="Arial" w:cs="Arial"/>
          <w:color w:val="000000"/>
          <w:sz w:val="28"/>
          <w:szCs w:val="28"/>
        </w:rPr>
        <w:t>жа</w:t>
      </w:r>
      <w:proofErr w:type="gramEnd"/>
      <w:r w:rsidRPr="00091AC8">
        <w:rPr>
          <w:rFonts w:ascii="Arial" w:eastAsia="Arial" w:hAnsi="Arial" w:cs="Arial"/>
          <w:color w:val="000000"/>
          <w:sz w:val="28"/>
          <w:szCs w:val="28"/>
        </w:rPr>
        <w:t>ңа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технологиялар</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бойынша</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біліктілігін</w:t>
      </w:r>
      <w:proofErr w:type="spellEnd"/>
      <w:r w:rsidRPr="00091AC8">
        <w:rPr>
          <w:rFonts w:ascii="Arial" w:eastAsia="Arial" w:hAnsi="Arial" w:cs="Arial"/>
          <w:color w:val="000000"/>
          <w:sz w:val="28"/>
          <w:szCs w:val="28"/>
        </w:rPr>
        <w:t xml:space="preserve"> </w:t>
      </w:r>
      <w:proofErr w:type="spellStart"/>
      <w:r w:rsidRPr="00091AC8">
        <w:rPr>
          <w:rFonts w:ascii="Arial" w:eastAsia="Arial" w:hAnsi="Arial" w:cs="Arial"/>
          <w:color w:val="000000"/>
          <w:sz w:val="28"/>
          <w:szCs w:val="28"/>
        </w:rPr>
        <w:t>арттыру</w:t>
      </w:r>
      <w:proofErr w:type="spellEnd"/>
      <w:r w:rsidRPr="00091AC8">
        <w:rPr>
          <w:rFonts w:ascii="Arial" w:eastAsia="Arial" w:hAnsi="Arial" w:cs="Arial"/>
          <w:color w:val="000000"/>
          <w:sz w:val="28"/>
          <w:szCs w:val="28"/>
        </w:rPr>
        <w:t>.</w:t>
      </w:r>
    </w:p>
    <w:p w:rsidR="005A4249" w:rsidRPr="00091AC8" w:rsidRDefault="00091AC8" w:rsidP="005A4249">
      <w:pPr>
        <w:spacing w:after="0" w:line="240" w:lineRule="auto"/>
        <w:ind w:firstLine="567"/>
        <w:jc w:val="center"/>
        <w:rPr>
          <w:rFonts w:ascii="Arial" w:eastAsia="Arial" w:hAnsi="Arial" w:cs="Arial"/>
          <w:b/>
          <w:color w:val="000000"/>
          <w:sz w:val="28"/>
          <w:szCs w:val="28"/>
          <w:lang w:val="kk-KZ"/>
        </w:rPr>
      </w:pPr>
      <w:r>
        <w:rPr>
          <w:rFonts w:ascii="Arial" w:eastAsia="Arial" w:hAnsi="Arial" w:cs="Arial"/>
          <w:b/>
          <w:color w:val="000000"/>
          <w:sz w:val="28"/>
          <w:szCs w:val="28"/>
          <w:lang w:val="kk-KZ"/>
        </w:rPr>
        <w:t>Қорытынды</w:t>
      </w:r>
    </w:p>
    <w:p w:rsidR="00091AC8" w:rsidRPr="00091AC8" w:rsidRDefault="00091AC8" w:rsidP="00091AC8">
      <w:pPr>
        <w:spacing w:after="0" w:line="240" w:lineRule="auto"/>
        <w:ind w:firstLine="567"/>
        <w:jc w:val="both"/>
        <w:rPr>
          <w:rFonts w:ascii="Arial" w:hAnsi="Arial" w:cs="Arial"/>
          <w:sz w:val="28"/>
          <w:szCs w:val="28"/>
          <w:lang w:val="kk-KZ"/>
        </w:rPr>
      </w:pPr>
      <w:r w:rsidRPr="00095F8E">
        <w:rPr>
          <w:rFonts w:ascii="Arial" w:hAnsi="Arial" w:cs="Arial"/>
          <w:sz w:val="28"/>
          <w:szCs w:val="28"/>
          <w:lang w:val="kk-KZ"/>
        </w:rPr>
        <w:t>Жасыл технологияларды жол құрылысына енгізу – Солтүстік Қазақстан облысы үшін стратегиялық қажеттілік. Экономикалық тиімділік пен экологиялық үйлесімділікті біріктіру шығындарды қысқартып, табиғатқа түсетін салмақты азайтады және елдің көлік жүйесін жаңа деңгейге шығарады.</w:t>
      </w:r>
    </w:p>
    <w:p w:rsidR="003A1F07" w:rsidRDefault="00091AC8" w:rsidP="00091AC8">
      <w:pPr>
        <w:spacing w:after="0" w:line="240" w:lineRule="auto"/>
        <w:ind w:firstLine="567"/>
        <w:jc w:val="both"/>
        <w:rPr>
          <w:rFonts w:ascii="Arial" w:hAnsi="Arial" w:cs="Arial"/>
          <w:sz w:val="28"/>
          <w:szCs w:val="28"/>
          <w:lang w:val="kk-KZ"/>
        </w:rPr>
      </w:pPr>
      <w:r w:rsidRPr="00091AC8">
        <w:rPr>
          <w:rFonts w:ascii="Arial" w:hAnsi="Arial" w:cs="Arial"/>
          <w:sz w:val="28"/>
          <w:szCs w:val="28"/>
          <w:lang w:val="kk-KZ"/>
        </w:rPr>
        <w:t>Мұндай саясат ұзақмерзімді тұрақты дамуға жағдай жасап, Қазақстанның «жасыл экономика» саласындағы әлемдік тәжірибеге интеграциялануына ықпал етеді.</w:t>
      </w:r>
    </w:p>
    <w:p w:rsidR="00091AC8" w:rsidRPr="00091AC8" w:rsidRDefault="00091AC8" w:rsidP="00091AC8">
      <w:pPr>
        <w:spacing w:after="0" w:line="240" w:lineRule="auto"/>
        <w:ind w:firstLine="567"/>
        <w:jc w:val="both"/>
        <w:rPr>
          <w:rFonts w:ascii="Arial" w:eastAsia="Arial" w:hAnsi="Arial" w:cs="Arial"/>
          <w:color w:val="000000"/>
          <w:sz w:val="28"/>
          <w:szCs w:val="28"/>
          <w:lang w:val="kk-KZ"/>
        </w:rPr>
      </w:pPr>
    </w:p>
    <w:p w:rsidR="00091AC8" w:rsidRDefault="00091AC8" w:rsidP="00091AC8">
      <w:pPr>
        <w:spacing w:after="0" w:line="240" w:lineRule="auto"/>
        <w:ind w:firstLine="567"/>
        <w:jc w:val="center"/>
        <w:rPr>
          <w:rFonts w:ascii="Arial" w:eastAsia="Arial" w:hAnsi="Arial" w:cs="Arial"/>
          <w:b/>
          <w:color w:val="000000"/>
          <w:sz w:val="28"/>
          <w:szCs w:val="28"/>
          <w:lang w:val="kk-KZ"/>
        </w:rPr>
      </w:pPr>
      <w:r w:rsidRPr="00095F8E">
        <w:rPr>
          <w:rFonts w:ascii="Arial" w:eastAsia="Arial" w:hAnsi="Arial" w:cs="Arial"/>
          <w:b/>
          <w:color w:val="000000"/>
          <w:sz w:val="28"/>
          <w:szCs w:val="28"/>
          <w:lang w:val="kk-KZ"/>
        </w:rPr>
        <w:t>Пайдаланылған дереккөздер тізімі</w:t>
      </w:r>
    </w:p>
    <w:p w:rsidR="004E215A" w:rsidRPr="004E215A" w:rsidRDefault="005A4249" w:rsidP="004E215A">
      <w:pPr>
        <w:spacing w:after="0" w:line="240" w:lineRule="auto"/>
        <w:ind w:firstLine="708"/>
        <w:jc w:val="both"/>
        <w:rPr>
          <w:rFonts w:ascii="Arial" w:eastAsia="Arial" w:hAnsi="Arial" w:cs="Arial"/>
          <w:color w:val="000000"/>
          <w:kern w:val="2"/>
          <w:sz w:val="28"/>
          <w:szCs w:val="28"/>
          <w:lang w:val="kk-KZ"/>
        </w:rPr>
      </w:pPr>
      <w:r w:rsidRPr="004E215A">
        <w:rPr>
          <w:rFonts w:ascii="Arial" w:eastAsia="Arial" w:hAnsi="Arial" w:cs="Arial"/>
          <w:color w:val="000000"/>
          <w:kern w:val="2"/>
          <w:sz w:val="28"/>
          <w:szCs w:val="28"/>
          <w:lang w:val="kk-KZ"/>
        </w:rPr>
        <w:t>1.</w:t>
      </w:r>
      <w:r w:rsidR="004E215A">
        <w:rPr>
          <w:rFonts w:ascii="Arial" w:eastAsia="Arial" w:hAnsi="Arial" w:cs="Arial"/>
          <w:color w:val="000000"/>
          <w:kern w:val="2"/>
          <w:sz w:val="28"/>
          <w:szCs w:val="28"/>
          <w:lang w:val="kk-KZ"/>
        </w:rPr>
        <w:tab/>
      </w:r>
      <w:r w:rsidR="003A1F07" w:rsidRPr="004E215A">
        <w:rPr>
          <w:lang w:val="kk-KZ"/>
        </w:rPr>
        <w:t xml:space="preserve"> </w:t>
      </w:r>
      <w:r w:rsidR="004E215A" w:rsidRPr="004E215A">
        <w:rPr>
          <w:rFonts w:ascii="Arial" w:eastAsia="Arial" w:hAnsi="Arial" w:cs="Arial"/>
          <w:color w:val="000000"/>
          <w:kern w:val="2"/>
          <w:sz w:val="28"/>
          <w:szCs w:val="28"/>
          <w:lang w:val="kk-KZ"/>
        </w:rPr>
        <w:t>Қазақстан Республикасының Өнеркәсіп және инфрақұрылымды дамыту министрлігі.</w:t>
      </w:r>
    </w:p>
    <w:p w:rsidR="004E215A" w:rsidRDefault="004E215A" w:rsidP="004E215A">
      <w:pPr>
        <w:spacing w:after="0" w:line="240" w:lineRule="auto"/>
        <w:ind w:firstLine="567"/>
        <w:jc w:val="both"/>
        <w:rPr>
          <w:rFonts w:ascii="Arial" w:eastAsia="Arial" w:hAnsi="Arial" w:cs="Arial"/>
          <w:color w:val="000000"/>
          <w:kern w:val="2"/>
          <w:sz w:val="28"/>
          <w:szCs w:val="28"/>
          <w:lang w:val="kk-KZ"/>
        </w:rPr>
      </w:pPr>
      <w:r w:rsidRPr="004E215A">
        <w:rPr>
          <w:rFonts w:ascii="Arial" w:eastAsia="Arial" w:hAnsi="Arial" w:cs="Arial"/>
          <w:color w:val="000000"/>
          <w:kern w:val="2"/>
          <w:sz w:val="28"/>
          <w:szCs w:val="28"/>
          <w:lang w:val="kk-KZ"/>
        </w:rPr>
        <w:t>Қазақстан Республикасындағы автожолдардың жай-күйі мен дамуы туралы есептер. – Астана, 2023.</w:t>
      </w:r>
    </w:p>
    <w:p w:rsidR="004E215A" w:rsidRPr="004E215A" w:rsidRDefault="003A1F07" w:rsidP="004E215A">
      <w:pPr>
        <w:spacing w:after="0" w:line="240" w:lineRule="auto"/>
        <w:ind w:firstLine="567"/>
        <w:jc w:val="both"/>
        <w:rPr>
          <w:rFonts w:ascii="Arial" w:eastAsia="Arial" w:hAnsi="Arial" w:cs="Arial"/>
          <w:color w:val="000000"/>
          <w:kern w:val="2"/>
          <w:sz w:val="28"/>
          <w:szCs w:val="28"/>
          <w:lang w:val="kk-KZ"/>
        </w:rPr>
      </w:pPr>
      <w:r w:rsidRPr="004E215A">
        <w:rPr>
          <w:rFonts w:ascii="Arial" w:eastAsia="Arial" w:hAnsi="Arial" w:cs="Arial"/>
          <w:color w:val="000000"/>
          <w:kern w:val="2"/>
          <w:sz w:val="28"/>
          <w:szCs w:val="28"/>
          <w:lang w:val="kk-KZ"/>
        </w:rPr>
        <w:tab/>
        <w:t>2.</w:t>
      </w:r>
      <w:r w:rsidRPr="004E215A">
        <w:rPr>
          <w:rFonts w:ascii="Arial" w:eastAsia="Arial" w:hAnsi="Arial" w:cs="Arial"/>
          <w:color w:val="000000"/>
          <w:kern w:val="2"/>
          <w:sz w:val="28"/>
          <w:szCs w:val="28"/>
          <w:lang w:val="kk-KZ"/>
        </w:rPr>
        <w:tab/>
      </w:r>
      <w:r w:rsidR="004E215A" w:rsidRPr="004E215A">
        <w:rPr>
          <w:rFonts w:ascii="Arial" w:eastAsia="Arial" w:hAnsi="Arial" w:cs="Arial"/>
          <w:color w:val="000000"/>
          <w:kern w:val="2"/>
          <w:sz w:val="28"/>
          <w:szCs w:val="28"/>
          <w:lang w:val="kk-KZ"/>
        </w:rPr>
        <w:t>Н.Ә. Назарбаев, Қ.К. Тоқаев.</w:t>
      </w:r>
    </w:p>
    <w:p w:rsidR="004E215A" w:rsidRDefault="004E215A" w:rsidP="004E215A">
      <w:pPr>
        <w:spacing w:after="0" w:line="240" w:lineRule="auto"/>
        <w:ind w:firstLine="567"/>
        <w:jc w:val="both"/>
        <w:rPr>
          <w:rFonts w:ascii="Arial" w:eastAsia="Arial" w:hAnsi="Arial" w:cs="Arial"/>
          <w:color w:val="000000"/>
          <w:kern w:val="2"/>
          <w:sz w:val="28"/>
          <w:szCs w:val="28"/>
          <w:lang w:val="kk-KZ"/>
        </w:rPr>
      </w:pPr>
      <w:r w:rsidRPr="004E215A">
        <w:rPr>
          <w:rFonts w:ascii="Arial" w:eastAsia="Arial" w:hAnsi="Arial" w:cs="Arial"/>
          <w:color w:val="000000"/>
          <w:kern w:val="2"/>
          <w:sz w:val="28"/>
          <w:szCs w:val="28"/>
          <w:lang w:val="kk-KZ"/>
        </w:rPr>
        <w:t>Қ</w:t>
      </w:r>
      <w:r w:rsidRPr="00095F8E">
        <w:rPr>
          <w:rFonts w:ascii="Arial" w:eastAsia="Arial" w:hAnsi="Arial" w:cs="Arial"/>
          <w:color w:val="000000"/>
          <w:kern w:val="2"/>
          <w:sz w:val="28"/>
          <w:szCs w:val="28"/>
          <w:lang w:val="kk-KZ"/>
        </w:rPr>
        <w:t>азақстан Республикасының Президентінің Қазақстан халқына жолдаулары (2019–2024 жж.). – Астана.</w:t>
      </w:r>
    </w:p>
    <w:p w:rsidR="003A1F07" w:rsidRPr="003A1F07" w:rsidRDefault="003A1F07" w:rsidP="004E215A">
      <w:pPr>
        <w:spacing w:after="0" w:line="240" w:lineRule="auto"/>
        <w:ind w:firstLine="567"/>
        <w:jc w:val="both"/>
        <w:rPr>
          <w:rFonts w:ascii="Arial" w:eastAsia="Arial" w:hAnsi="Arial" w:cs="Arial"/>
          <w:color w:val="000000"/>
          <w:kern w:val="2"/>
          <w:sz w:val="28"/>
          <w:szCs w:val="28"/>
          <w:lang w:val="en-US"/>
        </w:rPr>
      </w:pPr>
      <w:r w:rsidRPr="00095F8E">
        <w:rPr>
          <w:rFonts w:ascii="Arial" w:eastAsia="Arial" w:hAnsi="Arial" w:cs="Arial"/>
          <w:color w:val="000000"/>
          <w:kern w:val="2"/>
          <w:sz w:val="28"/>
          <w:szCs w:val="28"/>
          <w:lang w:val="kk-KZ"/>
        </w:rPr>
        <w:tab/>
      </w:r>
      <w:r w:rsidRPr="003A1F07">
        <w:rPr>
          <w:rFonts w:ascii="Arial" w:eastAsia="Arial" w:hAnsi="Arial" w:cs="Arial"/>
          <w:color w:val="000000"/>
          <w:kern w:val="2"/>
          <w:sz w:val="28"/>
          <w:szCs w:val="28"/>
          <w:lang w:val="en-US"/>
        </w:rPr>
        <w:t>3.</w:t>
      </w:r>
      <w:r w:rsidRPr="003A1F07">
        <w:rPr>
          <w:rFonts w:ascii="Arial" w:eastAsia="Arial" w:hAnsi="Arial" w:cs="Arial"/>
          <w:color w:val="000000"/>
          <w:kern w:val="2"/>
          <w:sz w:val="28"/>
          <w:szCs w:val="28"/>
          <w:lang w:val="en-US"/>
        </w:rPr>
        <w:tab/>
      </w:r>
      <w:proofErr w:type="spellStart"/>
      <w:r w:rsidR="004E215A" w:rsidRPr="004E215A">
        <w:rPr>
          <w:rFonts w:ascii="Arial" w:eastAsia="Arial" w:hAnsi="Arial" w:cs="Arial"/>
          <w:color w:val="000000"/>
          <w:kern w:val="2"/>
          <w:sz w:val="28"/>
          <w:szCs w:val="28"/>
        </w:rPr>
        <w:t>Дүниежүзілік</w:t>
      </w:r>
      <w:proofErr w:type="spellEnd"/>
      <w:r w:rsidR="004E215A" w:rsidRPr="00095F8E">
        <w:rPr>
          <w:rFonts w:ascii="Arial" w:eastAsia="Arial" w:hAnsi="Arial" w:cs="Arial"/>
          <w:color w:val="000000"/>
          <w:kern w:val="2"/>
          <w:sz w:val="28"/>
          <w:szCs w:val="28"/>
          <w:lang w:val="en-US"/>
        </w:rPr>
        <w:t xml:space="preserve"> </w:t>
      </w:r>
      <w:r w:rsidR="004E215A" w:rsidRPr="004E215A">
        <w:rPr>
          <w:rFonts w:ascii="Arial" w:eastAsia="Arial" w:hAnsi="Arial" w:cs="Arial"/>
          <w:color w:val="000000"/>
          <w:kern w:val="2"/>
          <w:sz w:val="28"/>
          <w:szCs w:val="28"/>
        </w:rPr>
        <w:t>банк</w:t>
      </w:r>
      <w:r w:rsidRPr="003A1F07">
        <w:rPr>
          <w:rFonts w:ascii="Arial" w:eastAsia="Arial" w:hAnsi="Arial" w:cs="Arial"/>
          <w:color w:val="000000"/>
          <w:kern w:val="2"/>
          <w:sz w:val="28"/>
          <w:szCs w:val="28"/>
          <w:lang w:val="en-US"/>
        </w:rPr>
        <w:t>.</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Sustainable Road Infrastructure: Green Technologies in Transport. – Washington, 2021.</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ab/>
        <w:t>4.</w:t>
      </w:r>
      <w:r w:rsidRPr="003A1F07">
        <w:rPr>
          <w:rFonts w:ascii="Arial" w:eastAsia="Arial" w:hAnsi="Arial" w:cs="Arial"/>
          <w:color w:val="000000"/>
          <w:kern w:val="2"/>
          <w:sz w:val="28"/>
          <w:szCs w:val="28"/>
          <w:lang w:val="en-US"/>
        </w:rPr>
        <w:tab/>
        <w:t>OECD (</w:t>
      </w:r>
      <w:proofErr w:type="spellStart"/>
      <w:r w:rsidRPr="003A1F07">
        <w:rPr>
          <w:rFonts w:ascii="Arial" w:eastAsia="Arial" w:hAnsi="Arial" w:cs="Arial"/>
          <w:color w:val="000000"/>
          <w:kern w:val="2"/>
          <w:sz w:val="28"/>
          <w:szCs w:val="28"/>
          <w:lang w:val="en-US"/>
        </w:rPr>
        <w:t>Organisation</w:t>
      </w:r>
      <w:proofErr w:type="spellEnd"/>
      <w:r w:rsidRPr="003A1F07">
        <w:rPr>
          <w:rFonts w:ascii="Arial" w:eastAsia="Arial" w:hAnsi="Arial" w:cs="Arial"/>
          <w:color w:val="000000"/>
          <w:kern w:val="2"/>
          <w:sz w:val="28"/>
          <w:szCs w:val="28"/>
          <w:lang w:val="en-US"/>
        </w:rPr>
        <w:t xml:space="preserve"> for Economic Co-operation and Development).</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proofErr w:type="gramStart"/>
      <w:r w:rsidRPr="003A1F07">
        <w:rPr>
          <w:rFonts w:ascii="Arial" w:eastAsia="Arial" w:hAnsi="Arial" w:cs="Arial"/>
          <w:color w:val="000000"/>
          <w:kern w:val="2"/>
          <w:sz w:val="28"/>
          <w:szCs w:val="28"/>
          <w:lang w:val="en-US"/>
        </w:rPr>
        <w:t>Green Growth in Transport and Road Infrastructure.</w:t>
      </w:r>
      <w:proofErr w:type="gramEnd"/>
      <w:r w:rsidRPr="003A1F07">
        <w:rPr>
          <w:rFonts w:ascii="Arial" w:eastAsia="Arial" w:hAnsi="Arial" w:cs="Arial"/>
          <w:color w:val="000000"/>
          <w:kern w:val="2"/>
          <w:sz w:val="28"/>
          <w:szCs w:val="28"/>
          <w:lang w:val="en-US"/>
        </w:rPr>
        <w:t xml:space="preserve"> – Paris, 2022.</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ab/>
        <w:t>5.</w:t>
      </w:r>
      <w:r w:rsidRPr="003A1F07">
        <w:rPr>
          <w:rFonts w:ascii="Arial" w:eastAsia="Arial" w:hAnsi="Arial" w:cs="Arial"/>
          <w:color w:val="000000"/>
          <w:kern w:val="2"/>
          <w:sz w:val="28"/>
          <w:szCs w:val="28"/>
          <w:lang w:val="en-US"/>
        </w:rPr>
        <w:tab/>
        <w:t>European Commission.</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Green Roads in the EU: Circular Economy in Road Construction. – Brussels, 2020.</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ab/>
        <w:t>6.</w:t>
      </w:r>
      <w:r w:rsidRPr="003A1F07">
        <w:rPr>
          <w:rFonts w:ascii="Arial" w:eastAsia="Arial" w:hAnsi="Arial" w:cs="Arial"/>
          <w:color w:val="000000"/>
          <w:kern w:val="2"/>
          <w:sz w:val="28"/>
          <w:szCs w:val="28"/>
          <w:lang w:val="en-US"/>
        </w:rPr>
        <w:tab/>
        <w:t>National Asphalt Pavement Association (NAPA).</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proofErr w:type="gramStart"/>
      <w:r w:rsidRPr="003A1F07">
        <w:rPr>
          <w:rFonts w:ascii="Arial" w:eastAsia="Arial" w:hAnsi="Arial" w:cs="Arial"/>
          <w:color w:val="000000"/>
          <w:kern w:val="2"/>
          <w:sz w:val="28"/>
          <w:szCs w:val="28"/>
          <w:lang w:val="en-US"/>
        </w:rPr>
        <w:t>Warm-Mix Asphalt Technologies and Benefits.</w:t>
      </w:r>
      <w:proofErr w:type="gramEnd"/>
      <w:r w:rsidRPr="003A1F07">
        <w:rPr>
          <w:rFonts w:ascii="Arial" w:eastAsia="Arial" w:hAnsi="Arial" w:cs="Arial"/>
          <w:color w:val="000000"/>
          <w:kern w:val="2"/>
          <w:sz w:val="28"/>
          <w:szCs w:val="28"/>
          <w:lang w:val="en-US"/>
        </w:rPr>
        <w:t xml:space="preserve"> – Washington, 2022.</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ab/>
      </w:r>
      <w:proofErr w:type="gramStart"/>
      <w:r w:rsidRPr="003A1F07">
        <w:rPr>
          <w:rFonts w:ascii="Arial" w:eastAsia="Arial" w:hAnsi="Arial" w:cs="Arial"/>
          <w:color w:val="000000"/>
          <w:kern w:val="2"/>
          <w:sz w:val="28"/>
          <w:szCs w:val="28"/>
          <w:lang w:val="en-US"/>
        </w:rPr>
        <w:t>7.</w:t>
      </w:r>
      <w:r w:rsidRPr="003A1F07">
        <w:rPr>
          <w:rFonts w:ascii="Arial" w:eastAsia="Arial" w:hAnsi="Arial" w:cs="Arial"/>
          <w:color w:val="000000"/>
          <w:kern w:val="2"/>
          <w:sz w:val="28"/>
          <w:szCs w:val="28"/>
          <w:lang w:val="en-US"/>
        </w:rPr>
        <w:tab/>
        <w:t>Japan Road Association.</w:t>
      </w:r>
      <w:proofErr w:type="gramEnd"/>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Innovative Pavement Technologies: Self-Healing and Noise-Reducing Asphalt. – Tokyo, 2021.</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ab/>
        <w:t>8.</w:t>
      </w:r>
      <w:r w:rsidRPr="003A1F07">
        <w:rPr>
          <w:rFonts w:ascii="Arial" w:eastAsia="Arial" w:hAnsi="Arial" w:cs="Arial"/>
          <w:color w:val="000000"/>
          <w:kern w:val="2"/>
          <w:sz w:val="28"/>
          <w:szCs w:val="28"/>
          <w:lang w:val="en-US"/>
        </w:rPr>
        <w:tab/>
        <w:t>Chen, X., &amp; Zhang, L.</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t>Recycled Materials and Plastic Roads in China: Challenges and Opportunities. – Beijing: Tsinghua University Press, 2020.</w:t>
      </w:r>
    </w:p>
    <w:p w:rsidR="003A1F07" w:rsidRPr="003A1F07" w:rsidRDefault="003A1F07" w:rsidP="003A1F07">
      <w:pPr>
        <w:spacing w:after="0" w:line="240" w:lineRule="auto"/>
        <w:ind w:firstLine="567"/>
        <w:jc w:val="both"/>
        <w:rPr>
          <w:rFonts w:ascii="Arial" w:eastAsia="Arial" w:hAnsi="Arial" w:cs="Arial"/>
          <w:color w:val="000000"/>
          <w:kern w:val="2"/>
          <w:sz w:val="28"/>
          <w:szCs w:val="28"/>
        </w:rPr>
      </w:pPr>
      <w:r w:rsidRPr="003A1F07">
        <w:rPr>
          <w:rFonts w:ascii="Arial" w:eastAsia="Arial" w:hAnsi="Arial" w:cs="Arial"/>
          <w:color w:val="000000"/>
          <w:kern w:val="2"/>
          <w:sz w:val="28"/>
          <w:szCs w:val="28"/>
          <w:lang w:val="en-US"/>
        </w:rPr>
        <w:tab/>
      </w:r>
      <w:r w:rsidRPr="003A1F07">
        <w:rPr>
          <w:rFonts w:ascii="Arial" w:eastAsia="Arial" w:hAnsi="Arial" w:cs="Arial"/>
          <w:color w:val="000000"/>
          <w:kern w:val="2"/>
          <w:sz w:val="28"/>
          <w:szCs w:val="28"/>
        </w:rPr>
        <w:t>9.</w:t>
      </w:r>
      <w:r w:rsidRPr="003A1F07">
        <w:rPr>
          <w:rFonts w:ascii="Arial" w:eastAsia="Arial" w:hAnsi="Arial" w:cs="Arial"/>
          <w:color w:val="000000"/>
          <w:kern w:val="2"/>
          <w:sz w:val="28"/>
          <w:szCs w:val="28"/>
        </w:rPr>
        <w:tab/>
      </w:r>
      <w:proofErr w:type="spellStart"/>
      <w:r w:rsidRPr="003A1F07">
        <w:rPr>
          <w:rFonts w:ascii="Arial" w:eastAsia="Arial" w:hAnsi="Arial" w:cs="Arial"/>
          <w:color w:val="000000"/>
          <w:kern w:val="2"/>
          <w:sz w:val="28"/>
          <w:szCs w:val="28"/>
        </w:rPr>
        <w:t>Тен</w:t>
      </w:r>
      <w:proofErr w:type="spellEnd"/>
      <w:r w:rsidRPr="003A1F07">
        <w:rPr>
          <w:rFonts w:ascii="Arial" w:eastAsia="Arial" w:hAnsi="Arial" w:cs="Arial"/>
          <w:color w:val="000000"/>
          <w:kern w:val="2"/>
          <w:sz w:val="28"/>
          <w:szCs w:val="28"/>
        </w:rPr>
        <w:t>, Е. А., Ахметов, Б. М.</w:t>
      </w:r>
    </w:p>
    <w:p w:rsidR="003A1F07" w:rsidRPr="003A1F07" w:rsidRDefault="004E215A" w:rsidP="003A1F07">
      <w:pPr>
        <w:spacing w:after="0" w:line="240" w:lineRule="auto"/>
        <w:ind w:firstLine="567"/>
        <w:jc w:val="both"/>
        <w:rPr>
          <w:rFonts w:ascii="Arial" w:eastAsia="Arial" w:hAnsi="Arial" w:cs="Arial"/>
          <w:color w:val="000000"/>
          <w:kern w:val="2"/>
          <w:sz w:val="28"/>
          <w:szCs w:val="28"/>
        </w:rPr>
      </w:pPr>
      <w:proofErr w:type="spellStart"/>
      <w:r w:rsidRPr="004E215A">
        <w:rPr>
          <w:rFonts w:ascii="Arial" w:eastAsia="Arial" w:hAnsi="Arial" w:cs="Arial"/>
          <w:color w:val="000000"/>
          <w:kern w:val="2"/>
          <w:sz w:val="28"/>
          <w:szCs w:val="28"/>
        </w:rPr>
        <w:t>Қазақстанда</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жол</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құрылыста</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екінші</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реттік</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материалдарды</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қолданудың</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перспективалары</w:t>
      </w:r>
      <w:proofErr w:type="spellEnd"/>
      <w:r w:rsidRPr="004E215A">
        <w:rPr>
          <w:rFonts w:ascii="Arial" w:eastAsia="Arial" w:hAnsi="Arial" w:cs="Arial"/>
          <w:color w:val="000000"/>
          <w:kern w:val="2"/>
          <w:sz w:val="28"/>
          <w:szCs w:val="28"/>
        </w:rPr>
        <w:t xml:space="preserve"> // </w:t>
      </w:r>
      <w:proofErr w:type="spellStart"/>
      <w:r w:rsidRPr="004E215A">
        <w:rPr>
          <w:rFonts w:ascii="Arial" w:eastAsia="Arial" w:hAnsi="Arial" w:cs="Arial"/>
          <w:color w:val="000000"/>
          <w:kern w:val="2"/>
          <w:sz w:val="28"/>
          <w:szCs w:val="28"/>
        </w:rPr>
        <w:t>Қазақстанның</w:t>
      </w:r>
      <w:proofErr w:type="spellEnd"/>
      <w:r w:rsidRPr="004E215A">
        <w:rPr>
          <w:rFonts w:ascii="Arial" w:eastAsia="Arial" w:hAnsi="Arial" w:cs="Arial"/>
          <w:color w:val="000000"/>
          <w:kern w:val="2"/>
          <w:sz w:val="28"/>
          <w:szCs w:val="28"/>
        </w:rPr>
        <w:t xml:space="preserve"> </w:t>
      </w:r>
      <w:proofErr w:type="spellStart"/>
      <w:r w:rsidRPr="004E215A">
        <w:rPr>
          <w:rFonts w:ascii="Arial" w:eastAsia="Arial" w:hAnsi="Arial" w:cs="Arial"/>
          <w:color w:val="000000"/>
          <w:kern w:val="2"/>
          <w:sz w:val="28"/>
          <w:szCs w:val="28"/>
        </w:rPr>
        <w:t>кө</w:t>
      </w:r>
      <w:proofErr w:type="gramStart"/>
      <w:r w:rsidRPr="004E215A">
        <w:rPr>
          <w:rFonts w:ascii="Arial" w:eastAsia="Arial" w:hAnsi="Arial" w:cs="Arial"/>
          <w:color w:val="000000"/>
          <w:kern w:val="2"/>
          <w:sz w:val="28"/>
          <w:szCs w:val="28"/>
        </w:rPr>
        <w:t>л</w:t>
      </w:r>
      <w:proofErr w:type="gramEnd"/>
      <w:r w:rsidRPr="004E215A">
        <w:rPr>
          <w:rFonts w:ascii="Arial" w:eastAsia="Arial" w:hAnsi="Arial" w:cs="Arial"/>
          <w:color w:val="000000"/>
          <w:kern w:val="2"/>
          <w:sz w:val="28"/>
          <w:szCs w:val="28"/>
        </w:rPr>
        <w:t>і</w:t>
      </w:r>
      <w:r>
        <w:rPr>
          <w:rFonts w:ascii="Arial" w:eastAsia="Arial" w:hAnsi="Arial" w:cs="Arial"/>
          <w:color w:val="000000"/>
          <w:kern w:val="2"/>
          <w:sz w:val="28"/>
          <w:szCs w:val="28"/>
        </w:rPr>
        <w:t>к</w:t>
      </w:r>
      <w:proofErr w:type="spellEnd"/>
      <w:r>
        <w:rPr>
          <w:rFonts w:ascii="Arial" w:eastAsia="Arial" w:hAnsi="Arial" w:cs="Arial"/>
          <w:color w:val="000000"/>
          <w:kern w:val="2"/>
          <w:sz w:val="28"/>
          <w:szCs w:val="28"/>
        </w:rPr>
        <w:t xml:space="preserve"> </w:t>
      </w:r>
      <w:proofErr w:type="spellStart"/>
      <w:r>
        <w:rPr>
          <w:rFonts w:ascii="Arial" w:eastAsia="Arial" w:hAnsi="Arial" w:cs="Arial"/>
          <w:color w:val="000000"/>
          <w:kern w:val="2"/>
          <w:sz w:val="28"/>
          <w:szCs w:val="28"/>
        </w:rPr>
        <w:t>ғылымы</w:t>
      </w:r>
      <w:proofErr w:type="spellEnd"/>
      <w:r>
        <w:rPr>
          <w:rFonts w:ascii="Arial" w:eastAsia="Arial" w:hAnsi="Arial" w:cs="Arial"/>
          <w:color w:val="000000"/>
          <w:kern w:val="2"/>
          <w:sz w:val="28"/>
          <w:szCs w:val="28"/>
        </w:rPr>
        <w:t xml:space="preserve"> </w:t>
      </w:r>
      <w:proofErr w:type="spellStart"/>
      <w:r>
        <w:rPr>
          <w:rFonts w:ascii="Arial" w:eastAsia="Arial" w:hAnsi="Arial" w:cs="Arial"/>
          <w:color w:val="000000"/>
          <w:kern w:val="2"/>
          <w:sz w:val="28"/>
          <w:szCs w:val="28"/>
        </w:rPr>
        <w:t>вестнигі</w:t>
      </w:r>
      <w:proofErr w:type="spellEnd"/>
      <w:r>
        <w:rPr>
          <w:rFonts w:ascii="Arial" w:eastAsia="Arial" w:hAnsi="Arial" w:cs="Arial"/>
          <w:color w:val="000000"/>
          <w:kern w:val="2"/>
          <w:sz w:val="28"/>
          <w:szCs w:val="28"/>
        </w:rPr>
        <w:t>. – 2022. – №3</w:t>
      </w:r>
      <w:r w:rsidR="003A1F07" w:rsidRPr="003A1F07">
        <w:rPr>
          <w:rFonts w:ascii="Arial" w:eastAsia="Arial" w:hAnsi="Arial" w:cs="Arial"/>
          <w:color w:val="000000"/>
          <w:kern w:val="2"/>
          <w:sz w:val="28"/>
          <w:szCs w:val="28"/>
        </w:rPr>
        <w:t>.</w:t>
      </w:r>
    </w:p>
    <w:p w:rsidR="003A1F07" w:rsidRPr="003A1F07"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rPr>
        <w:tab/>
      </w:r>
      <w:r w:rsidRPr="003A1F07">
        <w:rPr>
          <w:rFonts w:ascii="Arial" w:eastAsia="Arial" w:hAnsi="Arial" w:cs="Arial"/>
          <w:color w:val="000000"/>
          <w:kern w:val="2"/>
          <w:sz w:val="28"/>
          <w:szCs w:val="28"/>
          <w:lang w:val="en-US"/>
        </w:rPr>
        <w:t>10.</w:t>
      </w:r>
      <w:r w:rsidRPr="003A1F07">
        <w:rPr>
          <w:rFonts w:ascii="Arial" w:eastAsia="Arial" w:hAnsi="Arial" w:cs="Arial"/>
          <w:color w:val="000000"/>
          <w:kern w:val="2"/>
          <w:sz w:val="28"/>
          <w:szCs w:val="28"/>
          <w:lang w:val="en-US"/>
        </w:rPr>
        <w:tab/>
        <w:t xml:space="preserve">UNEP (United Nations Environment </w:t>
      </w:r>
      <w:proofErr w:type="spellStart"/>
      <w:r w:rsidRPr="003A1F07">
        <w:rPr>
          <w:rFonts w:ascii="Arial" w:eastAsia="Arial" w:hAnsi="Arial" w:cs="Arial"/>
          <w:color w:val="000000"/>
          <w:kern w:val="2"/>
          <w:sz w:val="28"/>
          <w:szCs w:val="28"/>
          <w:lang w:val="en-US"/>
        </w:rPr>
        <w:t>Programme</w:t>
      </w:r>
      <w:proofErr w:type="spellEnd"/>
      <w:r w:rsidRPr="003A1F07">
        <w:rPr>
          <w:rFonts w:ascii="Arial" w:eastAsia="Arial" w:hAnsi="Arial" w:cs="Arial"/>
          <w:color w:val="000000"/>
          <w:kern w:val="2"/>
          <w:sz w:val="28"/>
          <w:szCs w:val="28"/>
          <w:lang w:val="en-US"/>
        </w:rPr>
        <w:t>).</w:t>
      </w:r>
    </w:p>
    <w:p w:rsidR="003A1F07" w:rsidRPr="00313AA2" w:rsidRDefault="003A1F07" w:rsidP="003A1F07">
      <w:pPr>
        <w:spacing w:after="0" w:line="240" w:lineRule="auto"/>
        <w:ind w:firstLine="567"/>
        <w:jc w:val="both"/>
        <w:rPr>
          <w:rFonts w:ascii="Arial" w:eastAsia="Arial" w:hAnsi="Arial" w:cs="Arial"/>
          <w:color w:val="000000"/>
          <w:kern w:val="2"/>
          <w:sz w:val="28"/>
          <w:szCs w:val="28"/>
          <w:lang w:val="en-US"/>
        </w:rPr>
      </w:pPr>
      <w:r w:rsidRPr="003A1F07">
        <w:rPr>
          <w:rFonts w:ascii="Arial" w:eastAsia="Arial" w:hAnsi="Arial" w:cs="Arial"/>
          <w:color w:val="000000"/>
          <w:kern w:val="2"/>
          <w:sz w:val="28"/>
          <w:szCs w:val="28"/>
          <w:lang w:val="en-US"/>
        </w:rPr>
        <w:lastRenderedPageBreak/>
        <w:t>Greener Roads: A Guide to Sustainable Road Construction. – Nairobi, 2021.</w:t>
      </w:r>
    </w:p>
    <w:p w:rsidR="006C00CA" w:rsidRDefault="008E7BE6" w:rsidP="003A1F07">
      <w:pPr>
        <w:spacing w:after="0" w:line="240" w:lineRule="auto"/>
        <w:ind w:firstLine="567"/>
        <w:jc w:val="both"/>
        <w:rPr>
          <w:rFonts w:ascii="Arial" w:eastAsia="Arial" w:hAnsi="Arial" w:cs="Arial"/>
          <w:color w:val="000000"/>
          <w:sz w:val="28"/>
          <w:szCs w:val="28"/>
          <w:lang w:val="en-US"/>
        </w:rPr>
      </w:pPr>
      <w:r>
        <w:rPr>
          <w:rFonts w:ascii="Arial" w:eastAsia="Arial" w:hAnsi="Arial" w:cs="Arial"/>
          <w:color w:val="000000"/>
          <w:kern w:val="2"/>
          <w:sz w:val="28"/>
          <w:szCs w:val="28"/>
          <w:lang w:val="en-US"/>
        </w:rPr>
        <w:t xml:space="preserve"> 11.</w:t>
      </w:r>
      <w:r>
        <w:rPr>
          <w:rFonts w:ascii="Arial" w:eastAsia="Arial" w:hAnsi="Arial" w:cs="Arial"/>
          <w:color w:val="000000"/>
          <w:kern w:val="2"/>
          <w:sz w:val="28"/>
          <w:szCs w:val="28"/>
          <w:lang w:val="en-US"/>
        </w:rPr>
        <w:tab/>
      </w:r>
      <w:hyperlink r:id="rId9" w:history="1">
        <w:r w:rsidRPr="00313AA2">
          <w:rPr>
            <w:rStyle w:val="a6"/>
            <w:rFonts w:ascii="Arial" w:eastAsia="Arial" w:hAnsi="Arial" w:cs="Arial"/>
            <w:sz w:val="28"/>
            <w:szCs w:val="28"/>
            <w:lang w:val="en-US"/>
          </w:rPr>
          <w:t>https://www.gov.kz/memleket/entities/sko-transport/activities/71943?lang=ru&amp;parentId=380</w:t>
        </w:r>
      </w:hyperlink>
    </w:p>
    <w:p w:rsidR="008E7BE6" w:rsidRDefault="008E7BE6" w:rsidP="003A1F07">
      <w:pPr>
        <w:spacing w:after="0" w:line="240" w:lineRule="auto"/>
        <w:ind w:firstLine="567"/>
        <w:jc w:val="both"/>
        <w:rPr>
          <w:rFonts w:ascii="Arial" w:eastAsia="Arial" w:hAnsi="Arial" w:cs="Arial"/>
          <w:color w:val="000000"/>
          <w:sz w:val="28"/>
          <w:szCs w:val="28"/>
          <w:lang w:val="en-US"/>
        </w:rPr>
      </w:pPr>
      <w:r>
        <w:rPr>
          <w:rFonts w:ascii="Arial" w:eastAsia="Arial" w:hAnsi="Arial" w:cs="Arial"/>
          <w:color w:val="000000"/>
          <w:sz w:val="28"/>
          <w:szCs w:val="28"/>
          <w:lang w:val="en-US"/>
        </w:rPr>
        <w:t xml:space="preserve"> 12.</w:t>
      </w:r>
      <w:r>
        <w:rPr>
          <w:rFonts w:ascii="Arial" w:eastAsia="Arial" w:hAnsi="Arial" w:cs="Arial"/>
          <w:color w:val="000000"/>
          <w:sz w:val="28"/>
          <w:szCs w:val="28"/>
          <w:lang w:val="en-US"/>
        </w:rPr>
        <w:tab/>
      </w:r>
      <w:hyperlink r:id="rId10" w:history="1">
        <w:r w:rsidRPr="00313AA2">
          <w:rPr>
            <w:rStyle w:val="a6"/>
            <w:rFonts w:ascii="Arial" w:eastAsia="Arial" w:hAnsi="Arial" w:cs="Arial"/>
            <w:sz w:val="28"/>
            <w:szCs w:val="28"/>
            <w:lang w:val="en-US"/>
          </w:rPr>
          <w:t>https://ant-stoneroads.com/</w:t>
        </w:r>
      </w:hyperlink>
    </w:p>
    <w:p w:rsidR="008E7BE6" w:rsidRPr="008E7BE6" w:rsidRDefault="008E7BE6" w:rsidP="003A1F07">
      <w:pPr>
        <w:spacing w:after="0" w:line="240" w:lineRule="auto"/>
        <w:ind w:firstLine="567"/>
        <w:jc w:val="both"/>
        <w:rPr>
          <w:rFonts w:ascii="Arial" w:eastAsia="Arial" w:hAnsi="Arial" w:cs="Arial"/>
          <w:color w:val="000000"/>
          <w:kern w:val="2"/>
          <w:sz w:val="28"/>
          <w:szCs w:val="28"/>
          <w:lang w:val="en-US"/>
        </w:rPr>
      </w:pPr>
      <w:r>
        <w:rPr>
          <w:rFonts w:ascii="Arial" w:eastAsia="Arial" w:hAnsi="Arial" w:cs="Arial"/>
          <w:color w:val="000000"/>
          <w:sz w:val="28"/>
          <w:szCs w:val="28"/>
          <w:lang w:val="en-US"/>
        </w:rPr>
        <w:t xml:space="preserve"> 13.</w:t>
      </w:r>
      <w:r>
        <w:rPr>
          <w:rFonts w:ascii="Arial" w:eastAsia="Arial" w:hAnsi="Arial" w:cs="Arial"/>
          <w:color w:val="000000"/>
          <w:sz w:val="28"/>
          <w:szCs w:val="28"/>
          <w:lang w:val="en-US"/>
        </w:rPr>
        <w:tab/>
      </w:r>
      <w:hyperlink r:id="rId11" w:history="1">
        <w:r w:rsidRPr="00313AA2">
          <w:rPr>
            <w:rStyle w:val="a6"/>
            <w:rFonts w:ascii="Arial" w:eastAsia="Arial" w:hAnsi="Arial" w:cs="Arial"/>
            <w:sz w:val="28"/>
            <w:szCs w:val="28"/>
            <w:lang w:val="en-US"/>
          </w:rPr>
          <w:t>http://www.ttmmachine.com/</w:t>
        </w:r>
      </w:hyperlink>
    </w:p>
    <w:p w:rsidR="006C00CA" w:rsidRPr="00313AA2" w:rsidRDefault="006C00CA" w:rsidP="003A1F07">
      <w:pPr>
        <w:spacing w:after="0" w:line="240" w:lineRule="auto"/>
        <w:ind w:firstLine="567"/>
        <w:jc w:val="both"/>
        <w:rPr>
          <w:rFonts w:ascii="Arial" w:eastAsia="Arial" w:hAnsi="Arial" w:cs="Arial"/>
          <w:color w:val="000000"/>
          <w:kern w:val="2"/>
          <w:sz w:val="28"/>
          <w:szCs w:val="28"/>
          <w:lang w:val="en-US"/>
        </w:rPr>
      </w:pPr>
    </w:p>
    <w:p w:rsidR="006C00CA" w:rsidRPr="004E215A" w:rsidRDefault="004E215A" w:rsidP="006C00CA">
      <w:pPr>
        <w:spacing w:after="0" w:line="240" w:lineRule="auto"/>
        <w:ind w:firstLine="567"/>
        <w:jc w:val="center"/>
        <w:rPr>
          <w:rFonts w:ascii="Arial" w:eastAsia="Arial" w:hAnsi="Arial" w:cs="Arial"/>
          <w:b/>
          <w:color w:val="000000"/>
          <w:sz w:val="28"/>
          <w:szCs w:val="28"/>
          <w:lang w:val="kk-KZ"/>
        </w:rPr>
      </w:pPr>
      <w:r>
        <w:rPr>
          <w:rFonts w:ascii="Arial" w:eastAsia="Arial" w:hAnsi="Arial" w:cs="Arial"/>
          <w:b/>
          <w:color w:val="000000"/>
          <w:sz w:val="28"/>
          <w:szCs w:val="28"/>
          <w:lang w:val="kk-KZ"/>
        </w:rPr>
        <w:t>Қорытынды</w:t>
      </w:r>
    </w:p>
    <w:p w:rsidR="006C00CA" w:rsidRDefault="006C00CA" w:rsidP="003A1F07">
      <w:pPr>
        <w:spacing w:after="0" w:line="240" w:lineRule="auto"/>
        <w:ind w:firstLine="567"/>
        <w:jc w:val="both"/>
        <w:rPr>
          <w:rFonts w:ascii="Arial" w:eastAsia="Arial" w:hAnsi="Arial" w:cs="Arial"/>
          <w:color w:val="000000"/>
          <w:kern w:val="2"/>
          <w:sz w:val="28"/>
          <w:szCs w:val="28"/>
        </w:rPr>
      </w:pPr>
    </w:p>
    <w:p w:rsidR="006C00CA" w:rsidRDefault="006C00CA" w:rsidP="003A1F07">
      <w:pPr>
        <w:spacing w:after="0" w:line="240" w:lineRule="auto"/>
        <w:ind w:firstLine="567"/>
        <w:jc w:val="both"/>
      </w:pPr>
      <w:r>
        <w:rPr>
          <w:noProof/>
          <w:lang w:eastAsia="ru-RU"/>
        </w:rPr>
        <w:drawing>
          <wp:inline distT="0" distB="0" distL="0" distR="0" wp14:anchorId="2B6B3B39" wp14:editId="4BCBD2F2">
            <wp:extent cx="5476875" cy="27137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0040" cy="2715283"/>
                    </a:xfrm>
                    <a:prstGeom prst="rect">
                      <a:avLst/>
                    </a:prstGeom>
                  </pic:spPr>
                </pic:pic>
              </a:graphicData>
            </a:graphic>
          </wp:inline>
        </w:drawing>
      </w:r>
    </w:p>
    <w:p w:rsidR="006C00CA" w:rsidRPr="005160E6" w:rsidRDefault="004E215A" w:rsidP="006C00CA">
      <w:pPr>
        <w:spacing w:after="0" w:line="240" w:lineRule="auto"/>
        <w:ind w:firstLine="567"/>
        <w:jc w:val="center"/>
        <w:rPr>
          <w:rFonts w:ascii="Arial" w:eastAsia="Arial" w:hAnsi="Arial" w:cs="Arial"/>
          <w:color w:val="000000"/>
          <w:sz w:val="28"/>
          <w:szCs w:val="28"/>
          <w:lang w:val="kk-KZ"/>
        </w:rPr>
      </w:pPr>
      <w:proofErr w:type="spellStart"/>
      <w:r w:rsidRPr="004E215A">
        <w:rPr>
          <w:rFonts w:ascii="Arial" w:eastAsia="Arial" w:hAnsi="Arial" w:cs="Arial"/>
          <w:color w:val="000000"/>
          <w:sz w:val="28"/>
          <w:szCs w:val="28"/>
        </w:rPr>
        <w:t>Қосымша</w:t>
      </w:r>
      <w:proofErr w:type="spellEnd"/>
      <w:r w:rsidRPr="004E215A">
        <w:rPr>
          <w:rFonts w:ascii="Arial" w:eastAsia="Arial" w:hAnsi="Arial" w:cs="Arial"/>
          <w:color w:val="000000"/>
          <w:sz w:val="28"/>
          <w:szCs w:val="28"/>
        </w:rPr>
        <w:t xml:space="preserve"> 1 – </w:t>
      </w:r>
      <w:proofErr w:type="spellStart"/>
      <w:r w:rsidRPr="004E215A">
        <w:rPr>
          <w:rFonts w:ascii="Arial" w:eastAsia="Arial" w:hAnsi="Arial" w:cs="Arial"/>
          <w:color w:val="000000"/>
          <w:sz w:val="28"/>
          <w:szCs w:val="28"/>
        </w:rPr>
        <w:t>Дә</w:t>
      </w:r>
      <w:proofErr w:type="gramStart"/>
      <w:r w:rsidRPr="004E215A">
        <w:rPr>
          <w:rFonts w:ascii="Arial" w:eastAsia="Arial" w:hAnsi="Arial" w:cs="Arial"/>
          <w:color w:val="000000"/>
          <w:sz w:val="28"/>
          <w:szCs w:val="28"/>
        </w:rPr>
        <w:t>ст</w:t>
      </w:r>
      <w:proofErr w:type="gramEnd"/>
      <w:r w:rsidRPr="004E215A">
        <w:rPr>
          <w:rFonts w:ascii="Arial" w:eastAsia="Arial" w:hAnsi="Arial" w:cs="Arial"/>
          <w:color w:val="000000"/>
          <w:sz w:val="28"/>
          <w:szCs w:val="28"/>
        </w:rPr>
        <w:t>үрлі</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технологиялар</w:t>
      </w:r>
      <w:proofErr w:type="spellEnd"/>
      <w:r w:rsidRPr="004E215A">
        <w:rPr>
          <w:rFonts w:ascii="Arial" w:eastAsia="Arial" w:hAnsi="Arial" w:cs="Arial"/>
          <w:color w:val="000000"/>
          <w:sz w:val="28"/>
          <w:szCs w:val="28"/>
        </w:rPr>
        <w:t xml:space="preserve"> мен </w:t>
      </w:r>
      <w:proofErr w:type="spellStart"/>
      <w:r w:rsidRPr="004E215A">
        <w:rPr>
          <w:rFonts w:ascii="Arial" w:eastAsia="Arial" w:hAnsi="Arial" w:cs="Arial"/>
          <w:color w:val="000000"/>
          <w:sz w:val="28"/>
          <w:szCs w:val="28"/>
        </w:rPr>
        <w:t>жаңа</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технологияларды</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салыстырмалы</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та</w:t>
      </w:r>
      <w:r>
        <w:rPr>
          <w:rFonts w:ascii="Arial" w:eastAsia="Arial" w:hAnsi="Arial" w:cs="Arial"/>
          <w:color w:val="000000"/>
          <w:sz w:val="28"/>
          <w:szCs w:val="28"/>
        </w:rPr>
        <w:t>лдау</w:t>
      </w:r>
      <w:proofErr w:type="spellEnd"/>
      <w:r>
        <w:rPr>
          <w:rFonts w:ascii="Arial" w:eastAsia="Arial" w:hAnsi="Arial" w:cs="Arial"/>
          <w:color w:val="000000"/>
          <w:sz w:val="28"/>
          <w:szCs w:val="28"/>
        </w:rPr>
        <w:t xml:space="preserve"> («ANT» </w:t>
      </w:r>
      <w:proofErr w:type="spellStart"/>
      <w:r>
        <w:rPr>
          <w:rFonts w:ascii="Arial" w:eastAsia="Arial" w:hAnsi="Arial" w:cs="Arial"/>
          <w:color w:val="000000"/>
          <w:sz w:val="28"/>
          <w:szCs w:val="28"/>
        </w:rPr>
        <w:t>тас</w:t>
      </w:r>
      <w:proofErr w:type="spellEnd"/>
      <w:r>
        <w:rPr>
          <w:rFonts w:ascii="Arial" w:eastAsia="Arial" w:hAnsi="Arial" w:cs="Arial"/>
          <w:color w:val="000000"/>
          <w:sz w:val="28"/>
          <w:szCs w:val="28"/>
        </w:rPr>
        <w:t xml:space="preserve"> </w:t>
      </w:r>
      <w:proofErr w:type="spellStart"/>
      <w:r>
        <w:rPr>
          <w:rFonts w:ascii="Arial" w:eastAsia="Arial" w:hAnsi="Arial" w:cs="Arial"/>
          <w:color w:val="000000"/>
          <w:sz w:val="28"/>
          <w:szCs w:val="28"/>
        </w:rPr>
        <w:t>жолы</w:t>
      </w:r>
      <w:proofErr w:type="spellEnd"/>
      <w:r>
        <w:rPr>
          <w:rFonts w:ascii="Arial" w:eastAsia="Arial" w:hAnsi="Arial" w:cs="Arial"/>
          <w:color w:val="000000"/>
          <w:sz w:val="28"/>
          <w:szCs w:val="28"/>
        </w:rPr>
        <w:t xml:space="preserve"> </w:t>
      </w:r>
      <w:proofErr w:type="spellStart"/>
      <w:r>
        <w:rPr>
          <w:rFonts w:ascii="Arial" w:eastAsia="Arial" w:hAnsi="Arial" w:cs="Arial"/>
          <w:color w:val="000000"/>
          <w:sz w:val="28"/>
          <w:szCs w:val="28"/>
        </w:rPr>
        <w:t>мысалында</w:t>
      </w:r>
      <w:proofErr w:type="spellEnd"/>
      <w:r>
        <w:rPr>
          <w:rFonts w:ascii="Arial" w:eastAsia="Arial" w:hAnsi="Arial" w:cs="Arial"/>
          <w:color w:val="000000"/>
          <w:sz w:val="28"/>
          <w:szCs w:val="28"/>
        </w:rPr>
        <w:t>)</w:t>
      </w:r>
      <w:r w:rsidR="006C00CA" w:rsidRPr="005160E6">
        <w:rPr>
          <w:rFonts w:ascii="Arial" w:eastAsia="Arial" w:hAnsi="Arial" w:cs="Arial"/>
          <w:color w:val="000000"/>
          <w:sz w:val="28"/>
          <w:szCs w:val="28"/>
          <w:lang w:val="kk-KZ"/>
        </w:rPr>
        <w:t>.</w:t>
      </w:r>
    </w:p>
    <w:p w:rsidR="006C00CA" w:rsidRPr="006C00CA" w:rsidRDefault="006C00CA" w:rsidP="003A1F07">
      <w:pPr>
        <w:spacing w:after="0" w:line="240" w:lineRule="auto"/>
        <w:ind w:firstLine="567"/>
        <w:jc w:val="both"/>
        <w:rPr>
          <w:lang w:val="kk-KZ"/>
        </w:rPr>
      </w:pPr>
    </w:p>
    <w:p w:rsidR="006C00CA" w:rsidRDefault="006C00CA" w:rsidP="003A1F07">
      <w:pPr>
        <w:spacing w:after="0" w:line="240" w:lineRule="auto"/>
        <w:ind w:firstLine="567"/>
        <w:jc w:val="both"/>
      </w:pPr>
      <w:r>
        <w:rPr>
          <w:noProof/>
          <w:lang w:eastAsia="ru-RU"/>
        </w:rPr>
        <w:drawing>
          <wp:inline distT="0" distB="0" distL="0" distR="0" wp14:anchorId="26529D0B" wp14:editId="4A5F865D">
            <wp:extent cx="5479085" cy="2209191"/>
            <wp:effectExtent l="0" t="0" r="762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78378" cy="2208906"/>
                    </a:xfrm>
                    <a:prstGeom prst="rect">
                      <a:avLst/>
                    </a:prstGeom>
                  </pic:spPr>
                </pic:pic>
              </a:graphicData>
            </a:graphic>
          </wp:inline>
        </w:drawing>
      </w:r>
    </w:p>
    <w:p w:rsidR="006C00CA" w:rsidRDefault="006C00CA" w:rsidP="006C00CA">
      <w:pPr>
        <w:spacing w:after="0" w:line="240" w:lineRule="auto"/>
        <w:ind w:firstLine="567"/>
        <w:jc w:val="center"/>
        <w:rPr>
          <w:rFonts w:ascii="Arial" w:eastAsia="Arial" w:hAnsi="Arial" w:cs="Arial"/>
          <w:color w:val="000000"/>
          <w:sz w:val="28"/>
          <w:szCs w:val="28"/>
        </w:rPr>
      </w:pPr>
    </w:p>
    <w:p w:rsidR="006C00CA" w:rsidRPr="004E215A" w:rsidRDefault="004E215A" w:rsidP="006C00CA">
      <w:pPr>
        <w:spacing w:after="0" w:line="240" w:lineRule="auto"/>
        <w:ind w:firstLine="567"/>
        <w:jc w:val="center"/>
        <w:rPr>
          <w:rFonts w:ascii="Arial" w:eastAsia="Arial" w:hAnsi="Arial" w:cs="Arial"/>
          <w:color w:val="000000"/>
          <w:sz w:val="28"/>
          <w:szCs w:val="28"/>
        </w:rPr>
      </w:pPr>
      <w:proofErr w:type="spellStart"/>
      <w:r w:rsidRPr="004E215A">
        <w:rPr>
          <w:rFonts w:ascii="Arial" w:eastAsia="Arial" w:hAnsi="Arial" w:cs="Arial"/>
          <w:color w:val="000000"/>
          <w:sz w:val="28"/>
          <w:szCs w:val="28"/>
        </w:rPr>
        <w:t>Қосымша</w:t>
      </w:r>
      <w:proofErr w:type="spellEnd"/>
      <w:r w:rsidRPr="004E215A">
        <w:rPr>
          <w:rFonts w:ascii="Arial" w:eastAsia="Arial" w:hAnsi="Arial" w:cs="Arial"/>
          <w:color w:val="000000"/>
          <w:sz w:val="28"/>
          <w:szCs w:val="28"/>
        </w:rPr>
        <w:t xml:space="preserve"> 2 – </w:t>
      </w:r>
      <w:proofErr w:type="spellStart"/>
      <w:r w:rsidRPr="004E215A">
        <w:rPr>
          <w:rFonts w:ascii="Arial" w:eastAsia="Arial" w:hAnsi="Arial" w:cs="Arial"/>
          <w:color w:val="000000"/>
          <w:sz w:val="28"/>
          <w:szCs w:val="28"/>
        </w:rPr>
        <w:t>Дә</w:t>
      </w:r>
      <w:proofErr w:type="gramStart"/>
      <w:r w:rsidRPr="004E215A">
        <w:rPr>
          <w:rFonts w:ascii="Arial" w:eastAsia="Arial" w:hAnsi="Arial" w:cs="Arial"/>
          <w:color w:val="000000"/>
          <w:sz w:val="28"/>
          <w:szCs w:val="28"/>
        </w:rPr>
        <w:t>ст</w:t>
      </w:r>
      <w:proofErr w:type="gramEnd"/>
      <w:r w:rsidRPr="004E215A">
        <w:rPr>
          <w:rFonts w:ascii="Arial" w:eastAsia="Arial" w:hAnsi="Arial" w:cs="Arial"/>
          <w:color w:val="000000"/>
          <w:sz w:val="28"/>
          <w:szCs w:val="28"/>
        </w:rPr>
        <w:t>үрлі</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әдіспен</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салынған</w:t>
      </w:r>
      <w:proofErr w:type="spellEnd"/>
      <w:r w:rsidRPr="004E215A">
        <w:rPr>
          <w:rFonts w:ascii="Arial" w:eastAsia="Arial" w:hAnsi="Arial" w:cs="Arial"/>
          <w:color w:val="000000"/>
          <w:sz w:val="28"/>
          <w:szCs w:val="28"/>
        </w:rPr>
        <w:t xml:space="preserve"> 1 км </w:t>
      </w:r>
      <w:proofErr w:type="spellStart"/>
      <w:r w:rsidRPr="004E215A">
        <w:rPr>
          <w:rFonts w:ascii="Arial" w:eastAsia="Arial" w:hAnsi="Arial" w:cs="Arial"/>
          <w:color w:val="000000"/>
          <w:sz w:val="28"/>
          <w:szCs w:val="28"/>
        </w:rPr>
        <w:t>жол</w:t>
      </w:r>
      <w:proofErr w:type="spellEnd"/>
      <w:r w:rsidRPr="004E215A">
        <w:rPr>
          <w:rFonts w:ascii="Arial" w:eastAsia="Arial" w:hAnsi="Arial" w:cs="Arial"/>
          <w:color w:val="000000"/>
          <w:sz w:val="28"/>
          <w:szCs w:val="28"/>
        </w:rPr>
        <w:t xml:space="preserve"> мен «ANT» </w:t>
      </w:r>
      <w:proofErr w:type="spellStart"/>
      <w:r w:rsidRPr="004E215A">
        <w:rPr>
          <w:rFonts w:ascii="Arial" w:eastAsia="Arial" w:hAnsi="Arial" w:cs="Arial"/>
          <w:color w:val="000000"/>
          <w:sz w:val="28"/>
          <w:szCs w:val="28"/>
        </w:rPr>
        <w:t>тас</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жолы</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технологиясында</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қолданылатын</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материалдардың</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салыстырмалы</w:t>
      </w:r>
      <w:proofErr w:type="spellEnd"/>
      <w:r w:rsidRPr="004E215A">
        <w:rPr>
          <w:rFonts w:ascii="Arial" w:eastAsia="Arial" w:hAnsi="Arial" w:cs="Arial"/>
          <w:color w:val="000000"/>
          <w:sz w:val="28"/>
          <w:szCs w:val="28"/>
        </w:rPr>
        <w:t xml:space="preserve"> </w:t>
      </w:r>
      <w:proofErr w:type="spellStart"/>
      <w:r w:rsidRPr="004E215A">
        <w:rPr>
          <w:rFonts w:ascii="Arial" w:eastAsia="Arial" w:hAnsi="Arial" w:cs="Arial"/>
          <w:color w:val="000000"/>
          <w:sz w:val="28"/>
          <w:szCs w:val="28"/>
        </w:rPr>
        <w:t>талдауы</w:t>
      </w:r>
      <w:proofErr w:type="spellEnd"/>
      <w:r>
        <w:rPr>
          <w:rFonts w:ascii="Arial" w:eastAsia="Arial" w:hAnsi="Arial" w:cs="Arial"/>
          <w:color w:val="000000"/>
          <w:sz w:val="28"/>
          <w:szCs w:val="28"/>
        </w:rPr>
        <w:t>.</w:t>
      </w:r>
    </w:p>
    <w:p w:rsidR="006C00CA" w:rsidRPr="006C00CA" w:rsidRDefault="006C00CA" w:rsidP="003A1F07">
      <w:pPr>
        <w:spacing w:after="0" w:line="240" w:lineRule="auto"/>
        <w:ind w:firstLine="567"/>
        <w:jc w:val="both"/>
      </w:pPr>
    </w:p>
    <w:sectPr w:rsidR="006C00CA" w:rsidRPr="006C00CA" w:rsidSect="004B67E2">
      <w:footerReference w:type="default" r:id="rId14"/>
      <w:pgSz w:w="11906" w:h="16838" w:code="9"/>
      <w:pgMar w:top="1134" w:right="567" w:bottom="1134"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55" w:rsidRDefault="00EA2655">
      <w:pPr>
        <w:spacing w:after="0" w:line="240" w:lineRule="auto"/>
      </w:pPr>
      <w:r>
        <w:separator/>
      </w:r>
    </w:p>
  </w:endnote>
  <w:endnote w:type="continuationSeparator" w:id="0">
    <w:p w:rsidR="00EA2655" w:rsidRDefault="00EA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199864"/>
      <w:docPartObj>
        <w:docPartGallery w:val="Page Numbers (Bottom of Page)"/>
        <w:docPartUnique/>
      </w:docPartObj>
    </w:sdtPr>
    <w:sdtEndPr/>
    <w:sdtContent>
      <w:p w:rsidR="00A3447A" w:rsidRDefault="0039403E">
        <w:pPr>
          <w:pStyle w:val="a4"/>
          <w:jc w:val="center"/>
        </w:pPr>
        <w:r>
          <w:fldChar w:fldCharType="begin"/>
        </w:r>
        <w:r>
          <w:instrText>PAGE   \* MERGEFORMAT</w:instrText>
        </w:r>
        <w:r>
          <w:fldChar w:fldCharType="separate"/>
        </w:r>
        <w:r w:rsidR="00095F8E">
          <w:rPr>
            <w:noProof/>
          </w:rPr>
          <w:t>1</w:t>
        </w:r>
        <w:r>
          <w:fldChar w:fldCharType="end"/>
        </w:r>
      </w:p>
    </w:sdtContent>
  </w:sdt>
  <w:p w:rsidR="00A3447A" w:rsidRDefault="00EA26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55" w:rsidRDefault="00EA2655">
      <w:pPr>
        <w:spacing w:after="0" w:line="240" w:lineRule="auto"/>
      </w:pPr>
      <w:r>
        <w:separator/>
      </w:r>
    </w:p>
  </w:footnote>
  <w:footnote w:type="continuationSeparator" w:id="0">
    <w:p w:rsidR="00EA2655" w:rsidRDefault="00EA2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A6C"/>
    <w:multiLevelType w:val="hybridMultilevel"/>
    <w:tmpl w:val="B3BCC796"/>
    <w:lvl w:ilvl="0" w:tplc="D9181BD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AE4164"/>
    <w:multiLevelType w:val="hybridMultilevel"/>
    <w:tmpl w:val="14042444"/>
    <w:lvl w:ilvl="0" w:tplc="910A9B30">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DE2B33"/>
    <w:multiLevelType w:val="hybridMultilevel"/>
    <w:tmpl w:val="EA426F6C"/>
    <w:lvl w:ilvl="0" w:tplc="7C88E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E7"/>
    <w:rsid w:val="00075DB4"/>
    <w:rsid w:val="00091AC8"/>
    <w:rsid w:val="00095F8E"/>
    <w:rsid w:val="00127347"/>
    <w:rsid w:val="001E01C9"/>
    <w:rsid w:val="0025076D"/>
    <w:rsid w:val="00262929"/>
    <w:rsid w:val="00280FED"/>
    <w:rsid w:val="00313AA2"/>
    <w:rsid w:val="0039403E"/>
    <w:rsid w:val="003A1F07"/>
    <w:rsid w:val="003F06BB"/>
    <w:rsid w:val="00427A0B"/>
    <w:rsid w:val="004E215A"/>
    <w:rsid w:val="005160E6"/>
    <w:rsid w:val="005A4249"/>
    <w:rsid w:val="006C00CA"/>
    <w:rsid w:val="0071606E"/>
    <w:rsid w:val="008E7BE6"/>
    <w:rsid w:val="0092328B"/>
    <w:rsid w:val="00944600"/>
    <w:rsid w:val="00985E7A"/>
    <w:rsid w:val="00987853"/>
    <w:rsid w:val="009D7477"/>
    <w:rsid w:val="00B85FB3"/>
    <w:rsid w:val="00E8765F"/>
    <w:rsid w:val="00EA2655"/>
    <w:rsid w:val="00EC68EB"/>
    <w:rsid w:val="00EF7164"/>
    <w:rsid w:val="00FC68E7"/>
    <w:rsid w:val="00FD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49"/>
    <w:pPr>
      <w:spacing w:after="160" w:line="259" w:lineRule="auto"/>
    </w:pPr>
    <w:rPr>
      <w:rFonts w:ascii="Calibri" w:eastAsia="Calibri" w:hAnsi="Calibri" w:cs="Calibri"/>
    </w:rPr>
  </w:style>
  <w:style w:type="paragraph" w:styleId="3">
    <w:name w:val="heading 3"/>
    <w:basedOn w:val="a"/>
    <w:next w:val="a"/>
    <w:link w:val="30"/>
    <w:uiPriority w:val="9"/>
    <w:unhideWhenUsed/>
    <w:qFormat/>
    <w:rsid w:val="005A4249"/>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4249"/>
    <w:rPr>
      <w:rFonts w:eastAsiaTheme="majorEastAsia" w:cstheme="majorBidi"/>
      <w:color w:val="365F91" w:themeColor="accent1" w:themeShade="BF"/>
      <w:kern w:val="2"/>
      <w:sz w:val="28"/>
      <w:szCs w:val="28"/>
    </w:rPr>
  </w:style>
  <w:style w:type="paragraph" w:styleId="a3">
    <w:name w:val="List Paragraph"/>
    <w:basedOn w:val="a"/>
    <w:uiPriority w:val="34"/>
    <w:qFormat/>
    <w:rsid w:val="005A4249"/>
    <w:pPr>
      <w:ind w:left="720"/>
      <w:contextualSpacing/>
    </w:pPr>
    <w:rPr>
      <w:rFonts w:asciiTheme="minorHAnsi" w:eastAsiaTheme="minorHAnsi" w:hAnsiTheme="minorHAnsi" w:cstheme="minorBidi"/>
      <w:kern w:val="2"/>
    </w:rPr>
  </w:style>
  <w:style w:type="paragraph" w:styleId="a4">
    <w:name w:val="footer"/>
    <w:basedOn w:val="a"/>
    <w:link w:val="a5"/>
    <w:uiPriority w:val="99"/>
    <w:unhideWhenUsed/>
    <w:rsid w:val="005A424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A4249"/>
    <w:rPr>
      <w:rFonts w:ascii="Calibri" w:eastAsia="Calibri" w:hAnsi="Calibri" w:cs="Calibri"/>
    </w:rPr>
  </w:style>
  <w:style w:type="character" w:styleId="a6">
    <w:name w:val="Hyperlink"/>
    <w:basedOn w:val="a0"/>
    <w:uiPriority w:val="99"/>
    <w:unhideWhenUsed/>
    <w:rsid w:val="005A4249"/>
    <w:rPr>
      <w:color w:val="0000FF" w:themeColor="hyperlink"/>
      <w:u w:val="single"/>
    </w:rPr>
  </w:style>
  <w:style w:type="paragraph" w:styleId="a7">
    <w:name w:val="Normal (Web)"/>
    <w:basedOn w:val="a"/>
    <w:uiPriority w:val="99"/>
    <w:unhideWhenUsed/>
    <w:rsid w:val="005A4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A4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4249"/>
    <w:rPr>
      <w:rFonts w:ascii="Tahoma" w:eastAsia="Calibri" w:hAnsi="Tahoma" w:cs="Tahoma"/>
      <w:sz w:val="16"/>
      <w:szCs w:val="16"/>
    </w:rPr>
  </w:style>
  <w:style w:type="table" w:styleId="aa">
    <w:name w:val="Table Grid"/>
    <w:basedOn w:val="a1"/>
    <w:uiPriority w:val="59"/>
    <w:rsid w:val="00944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49"/>
    <w:pPr>
      <w:spacing w:after="160" w:line="259" w:lineRule="auto"/>
    </w:pPr>
    <w:rPr>
      <w:rFonts w:ascii="Calibri" w:eastAsia="Calibri" w:hAnsi="Calibri" w:cs="Calibri"/>
    </w:rPr>
  </w:style>
  <w:style w:type="paragraph" w:styleId="3">
    <w:name w:val="heading 3"/>
    <w:basedOn w:val="a"/>
    <w:next w:val="a"/>
    <w:link w:val="30"/>
    <w:uiPriority w:val="9"/>
    <w:unhideWhenUsed/>
    <w:qFormat/>
    <w:rsid w:val="005A4249"/>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4249"/>
    <w:rPr>
      <w:rFonts w:eastAsiaTheme="majorEastAsia" w:cstheme="majorBidi"/>
      <w:color w:val="365F91" w:themeColor="accent1" w:themeShade="BF"/>
      <w:kern w:val="2"/>
      <w:sz w:val="28"/>
      <w:szCs w:val="28"/>
    </w:rPr>
  </w:style>
  <w:style w:type="paragraph" w:styleId="a3">
    <w:name w:val="List Paragraph"/>
    <w:basedOn w:val="a"/>
    <w:uiPriority w:val="34"/>
    <w:qFormat/>
    <w:rsid w:val="005A4249"/>
    <w:pPr>
      <w:ind w:left="720"/>
      <w:contextualSpacing/>
    </w:pPr>
    <w:rPr>
      <w:rFonts w:asciiTheme="minorHAnsi" w:eastAsiaTheme="minorHAnsi" w:hAnsiTheme="minorHAnsi" w:cstheme="minorBidi"/>
      <w:kern w:val="2"/>
    </w:rPr>
  </w:style>
  <w:style w:type="paragraph" w:styleId="a4">
    <w:name w:val="footer"/>
    <w:basedOn w:val="a"/>
    <w:link w:val="a5"/>
    <w:uiPriority w:val="99"/>
    <w:unhideWhenUsed/>
    <w:rsid w:val="005A424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A4249"/>
    <w:rPr>
      <w:rFonts w:ascii="Calibri" w:eastAsia="Calibri" w:hAnsi="Calibri" w:cs="Calibri"/>
    </w:rPr>
  </w:style>
  <w:style w:type="character" w:styleId="a6">
    <w:name w:val="Hyperlink"/>
    <w:basedOn w:val="a0"/>
    <w:uiPriority w:val="99"/>
    <w:unhideWhenUsed/>
    <w:rsid w:val="005A4249"/>
    <w:rPr>
      <w:color w:val="0000FF" w:themeColor="hyperlink"/>
      <w:u w:val="single"/>
    </w:rPr>
  </w:style>
  <w:style w:type="paragraph" w:styleId="a7">
    <w:name w:val="Normal (Web)"/>
    <w:basedOn w:val="a"/>
    <w:uiPriority w:val="99"/>
    <w:unhideWhenUsed/>
    <w:rsid w:val="005A4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A4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4249"/>
    <w:rPr>
      <w:rFonts w:ascii="Tahoma" w:eastAsia="Calibri" w:hAnsi="Tahoma" w:cs="Tahoma"/>
      <w:sz w:val="16"/>
      <w:szCs w:val="16"/>
    </w:rPr>
  </w:style>
  <w:style w:type="table" w:styleId="aa">
    <w:name w:val="Table Grid"/>
    <w:basedOn w:val="a1"/>
    <w:uiPriority w:val="59"/>
    <w:rsid w:val="00944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mmachin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nt-stoneroads.com/" TargetMode="External"/><Relationship Id="rId4" Type="http://schemas.microsoft.com/office/2007/relationships/stylesWithEffects" Target="stylesWithEffects.xml"/><Relationship Id="rId9" Type="http://schemas.openxmlformats.org/officeDocument/2006/relationships/hyperlink" Target="https://www.gov.kz/memleket/entities/sko-transport/activities/71943?lang=ru&amp;parentId=3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C15E7-E7C1-469B-A51C-3560A105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2025-09-22T06:57:00Z</dcterms:created>
  <dcterms:modified xsi:type="dcterms:W3CDTF">2025-09-25T09:44:00Z</dcterms:modified>
</cp:coreProperties>
</file>