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47"/>
        <w:gridCol w:w="8160"/>
      </w:tblGrid>
      <w:tr w:rsidR="003E00EC" w:rsidRPr="00E0255D" w14:paraId="2A8D5EF4" w14:textId="77777777" w:rsidTr="00467E7C">
        <w:tc>
          <w:tcPr>
            <w:tcW w:w="2047" w:type="dxa"/>
          </w:tcPr>
          <w:p w14:paraId="7B1CAF97" w14:textId="4C87EEE4" w:rsidR="003E00EC" w:rsidRPr="00E0255D" w:rsidRDefault="003E00EC" w:rsidP="00FF222C">
            <w:pPr>
              <w:rPr>
                <w:rFonts w:asciiTheme="majorBidi" w:hAnsiTheme="majorBidi" w:cstheme="majorBidi"/>
                <w:lang w:val="ru-RU"/>
              </w:rPr>
            </w:pPr>
            <w:r w:rsidRPr="00E0255D">
              <w:rPr>
                <w:rFonts w:asciiTheme="majorBidi" w:hAnsiTheme="majorBidi" w:cstheme="majorBidi"/>
                <w:lang w:val="ru-RU"/>
              </w:rPr>
              <w:t>Название работы</w:t>
            </w:r>
          </w:p>
        </w:tc>
        <w:tc>
          <w:tcPr>
            <w:tcW w:w="8160" w:type="dxa"/>
          </w:tcPr>
          <w:p w14:paraId="168940F3" w14:textId="717A43F2" w:rsidR="003E00EC" w:rsidRPr="005D0F22" w:rsidRDefault="005D0F22" w:rsidP="004A2142">
            <w:pPr>
              <w:pStyle w:val="ae"/>
              <w:jc w:val="both"/>
              <w:rPr>
                <w:rFonts w:asciiTheme="majorBidi" w:hAnsiTheme="majorBidi" w:cstheme="majorBidi"/>
                <w:sz w:val="24"/>
                <w:szCs w:val="24"/>
                <w:lang w:val="ru-RU" w:bidi="he-IL"/>
              </w:rPr>
            </w:pPr>
            <w:r w:rsidRPr="005D0F2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Повышение эффективности управления транспортно-логистическими системами</w:t>
            </w:r>
          </w:p>
        </w:tc>
      </w:tr>
      <w:tr w:rsidR="003E00EC" w:rsidRPr="00E0255D" w14:paraId="2306DB9E" w14:textId="77777777" w:rsidTr="00415746">
        <w:trPr>
          <w:trHeight w:val="1123"/>
        </w:trPr>
        <w:tc>
          <w:tcPr>
            <w:tcW w:w="2047" w:type="dxa"/>
          </w:tcPr>
          <w:p w14:paraId="0C8084B8" w14:textId="79B25F4F" w:rsidR="003E00EC" w:rsidRPr="00165B80" w:rsidRDefault="003E00EC" w:rsidP="00FF222C">
            <w:pPr>
              <w:rPr>
                <w:rFonts w:asciiTheme="majorBidi" w:hAnsiTheme="majorBidi" w:cstheme="majorBidi"/>
              </w:rPr>
            </w:pPr>
            <w:r w:rsidRPr="00165B80">
              <w:rPr>
                <w:rFonts w:asciiTheme="majorBidi" w:hAnsiTheme="majorBidi" w:cstheme="majorBidi"/>
              </w:rPr>
              <w:t>Краткое содержание работы (основные выводы)</w:t>
            </w:r>
          </w:p>
        </w:tc>
        <w:tc>
          <w:tcPr>
            <w:tcW w:w="8160" w:type="dxa"/>
          </w:tcPr>
          <w:p w14:paraId="56252CC9" w14:textId="17FF5D24" w:rsidR="005D0F22" w:rsidRPr="005D0F22" w:rsidRDefault="00E24E18" w:rsidP="005D0F2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F22">
              <w:rPr>
                <w:rFonts w:asciiTheme="majorBidi" w:hAnsiTheme="majorBidi" w:cstheme="majorBidi"/>
                <w:bCs/>
                <w:sz w:val="24"/>
                <w:szCs w:val="24"/>
                <w:lang w:val="kk-KZ" w:eastAsia="ru-KZ"/>
              </w:rPr>
              <w:t xml:space="preserve"> </w:t>
            </w:r>
            <w:r w:rsidR="005D0F22"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исследования проблемы повышения эффективности управления транспортно-логистическими системами в Казахстане обусловлена стратегическим положением страны, ее значительным транзитным потенциалом и необходимостью адаптации транспортной инфраструктуры к новым вызовам и международным стандартам. Казахстан, как ключевое звено в коридорах «Север-Юг» и «Западная Европа – Западный Китай», играет важную роль в обеспечении международных грузопотоков, связывающих Европу и Азию. В условиях глобализации экономики и растущей конкуренции на мировых рынках транспортно-логистическая отрасль становится одним из важнейших факторов, влияющих на экономическое развитие и конкурентоспособность страны.</w:t>
            </w:r>
          </w:p>
          <w:p w14:paraId="6B340BB6" w14:textId="3AA4EFA4" w:rsidR="005D0F22" w:rsidRPr="005D0F22" w:rsidRDefault="005D0F22" w:rsidP="005D0F2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Актуальность магистерского исследования заключается в необходимости разработки конкретных и действенных рекомендаций, направленных на повышение эффективности управления транспортно-логистическими системами Казахстана. Основное внимание уделяется трем ключевым направлениям: модернизации инфраструктуры, цифровизации логистических процессов и повышению конкурентоспособности перевозчиков. </w:t>
            </w:r>
          </w:p>
          <w:p w14:paraId="46B22626" w14:textId="648A3DF1" w:rsidR="005D0F22" w:rsidRPr="005D0F22" w:rsidRDefault="005D0F22" w:rsidP="005D0F2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сегодняшний день транспортно-логистическая система Казахстана сталкивается с рядом вызовов, среди которых износ инфраструктуры и необходимость адаптации к современным требованиям. </w:t>
            </w:r>
          </w:p>
          <w:p w14:paraId="3B6E6256" w14:textId="26773ED0" w:rsidR="005D0F22" w:rsidRPr="005D0F22" w:rsidRDefault="005D0F22" w:rsidP="005D0F2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Важным направлением работы также является цифровизация логистических процессов. </w:t>
            </w:r>
          </w:p>
          <w:p w14:paraId="14BF519D" w14:textId="47B1797E" w:rsidR="005D0F22" w:rsidRPr="005D0F22" w:rsidRDefault="005D0F22" w:rsidP="005D0F2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Расширение международного сотрудничества также является важным элементом исследования. </w:t>
            </w:r>
          </w:p>
          <w:p w14:paraId="0AAABBBF" w14:textId="2F9A3D57" w:rsidR="005D0F22" w:rsidRPr="005D0F22" w:rsidRDefault="005D0F22" w:rsidP="005D0F2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ктуальность данного исследования заключается в разработке рекомендаций, которые будут способствовать модернизации транспортной инфраструктуры, ускорению цифровизации логистических процессов и повышению конкурентоспособности перевозчиков. Эти меры направлены на повышение конкурентоспособности Казахстана как ключевого транспортного узла между Европой и Азией и интеграцию в мировую логистическую сеть. </w:t>
            </w:r>
          </w:p>
          <w:p w14:paraId="52F13B58" w14:textId="0C2990CC" w:rsidR="005D0F22" w:rsidRPr="005D0F22" w:rsidRDefault="005D0F22" w:rsidP="005D0F2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разработка эффективных методов управления транспортно-логистическими системами Казахстана для повышения их конкурентоспособности и интеграции в мировую логистическую сеть. Для достижения цели поставлены следующие задачи:</w:t>
            </w:r>
          </w:p>
          <w:p w14:paraId="0B7E7836" w14:textId="77777777" w:rsidR="005D0F22" w:rsidRPr="005D0F22" w:rsidRDefault="005D0F22" w:rsidP="005D0F2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Изучить теоретические основы управления транспортно-логистическими системами и проанализировать международный опыт в данной области.</w:t>
            </w:r>
          </w:p>
          <w:p w14:paraId="0DD66FE9" w14:textId="77777777" w:rsidR="005D0F22" w:rsidRPr="005D0F22" w:rsidRDefault="005D0F22" w:rsidP="005D0F2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Провести анализ текущего состояния транспортно-логистической системы Казахстана и выявить существующие проблемы и вызовы.</w:t>
            </w:r>
          </w:p>
          <w:p w14:paraId="768FEB46" w14:textId="77777777" w:rsidR="005D0F22" w:rsidRPr="005D0F22" w:rsidRDefault="005D0F22" w:rsidP="005D0F2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Разработать рекомендации по модернизации инфраструктуры, внедрению цифровых технологий и повышению конкурентоспособности перевозчиков Казахстана.</w:t>
            </w:r>
          </w:p>
          <w:p w14:paraId="76A39FBC" w14:textId="77777777" w:rsidR="004D79C8" w:rsidRDefault="005D0F22" w:rsidP="00457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Объектом исследования является транспортно-логистическая система Казахстана</w:t>
            </w:r>
            <w:r w:rsidR="00457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97044A9" w14:textId="7E33E17C" w:rsidR="00042103" w:rsidRPr="00042103" w:rsidRDefault="00042103" w:rsidP="00457A7A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 w:eastAsia="ru-KZ"/>
              </w:rPr>
            </w:pPr>
            <w:r w:rsidRPr="0004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диссертационной работы включает введение, три главы, заключение, список использованной литературы и приложения. Общий объем работы составляет 65 страниц, включая анализ текущего состояния транспортно-логистических систем и предложения и рекомендации по их модернизации.</w:t>
            </w:r>
          </w:p>
        </w:tc>
      </w:tr>
      <w:tr w:rsidR="003E00EC" w:rsidRPr="00E0255D" w14:paraId="625F0290" w14:textId="77777777" w:rsidTr="00123FBF">
        <w:trPr>
          <w:trHeight w:val="1440"/>
        </w:trPr>
        <w:tc>
          <w:tcPr>
            <w:tcW w:w="2047" w:type="dxa"/>
          </w:tcPr>
          <w:p w14:paraId="5923F62B" w14:textId="1B5F2BFD" w:rsidR="003E00EC" w:rsidRPr="0039372D" w:rsidRDefault="003E00EC" w:rsidP="00FF222C">
            <w:pPr>
              <w:rPr>
                <w:rFonts w:asciiTheme="majorBidi" w:hAnsiTheme="majorBidi" w:cstheme="majorBidi"/>
              </w:rPr>
            </w:pPr>
            <w:r w:rsidRPr="0039372D">
              <w:rPr>
                <w:rFonts w:asciiTheme="majorBidi" w:hAnsiTheme="majorBidi" w:cstheme="majorBidi"/>
              </w:rPr>
              <w:lastRenderedPageBreak/>
              <w:t>Название предмета (в рамках которого подготовлена работа)</w:t>
            </w:r>
          </w:p>
        </w:tc>
        <w:tc>
          <w:tcPr>
            <w:tcW w:w="8160" w:type="dxa"/>
          </w:tcPr>
          <w:p w14:paraId="49C06DA2" w14:textId="7B3E020A" w:rsidR="00457A7A" w:rsidRPr="005D0F22" w:rsidRDefault="005A0293" w:rsidP="00457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C45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457A7A">
              <w:rPr>
                <w:rFonts w:asciiTheme="majorBidi" w:hAnsiTheme="majorBidi" w:cstheme="majorBidi"/>
                <w:lang w:val="ru-RU"/>
              </w:rPr>
              <w:t>М</w:t>
            </w:r>
            <w:r w:rsidR="00457A7A"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еханизмы и методы управления транспортно-логистическая системой, направленные на повышение ее эффективности</w:t>
            </w:r>
          </w:p>
          <w:p w14:paraId="53A7AB2F" w14:textId="763AC8B6" w:rsidR="003E00EC" w:rsidRPr="00457A7A" w:rsidRDefault="003E00EC" w:rsidP="00D74C45">
            <w:pPr>
              <w:ind w:hanging="27"/>
              <w:jc w:val="both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3E00EC" w:rsidRPr="00E0255D" w14:paraId="73977B98" w14:textId="77777777" w:rsidTr="00467E7C">
        <w:tc>
          <w:tcPr>
            <w:tcW w:w="2047" w:type="dxa"/>
          </w:tcPr>
          <w:p w14:paraId="71F23C01" w14:textId="3658B4B2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Направление работы</w:t>
            </w:r>
          </w:p>
        </w:tc>
        <w:tc>
          <w:tcPr>
            <w:tcW w:w="8160" w:type="dxa"/>
          </w:tcPr>
          <w:p w14:paraId="74F4EF91" w14:textId="2A5C292A" w:rsidR="003E00EC" w:rsidRPr="00413137" w:rsidRDefault="001361C9" w:rsidP="0039372D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lang w:val="kk-KZ"/>
              </w:rPr>
              <w:t xml:space="preserve"> </w:t>
            </w:r>
            <w:r w:rsidR="00747245">
              <w:rPr>
                <w:rFonts w:ascii="Times New Roman" w:hAnsi="Times New Roman"/>
                <w:iCs/>
                <w:noProof/>
                <w:lang w:val="kk-KZ"/>
              </w:rPr>
              <w:t>Государственное управление в сфере экономики</w:t>
            </w:r>
          </w:p>
        </w:tc>
      </w:tr>
      <w:tr w:rsidR="003E00EC" w:rsidRPr="00E0255D" w14:paraId="44FAA148" w14:textId="77777777" w:rsidTr="00467E7C">
        <w:tc>
          <w:tcPr>
            <w:tcW w:w="2047" w:type="dxa"/>
          </w:tcPr>
          <w:p w14:paraId="156D620B" w14:textId="555C8A69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Команда (участники проекта)</w:t>
            </w:r>
          </w:p>
        </w:tc>
        <w:tc>
          <w:tcPr>
            <w:tcW w:w="8160" w:type="dxa"/>
          </w:tcPr>
          <w:p w14:paraId="37DE36F9" w14:textId="73A7CFD0" w:rsidR="009761D2" w:rsidRPr="00E24E18" w:rsidRDefault="006444D8" w:rsidP="00E24E18">
            <w:pPr>
              <w:rPr>
                <w:rFonts w:asciiTheme="majorBidi" w:hAnsiTheme="majorBidi" w:cstheme="majorBidi"/>
                <w:bCs/>
                <w:lang w:val="kk-KZ"/>
              </w:rPr>
            </w:pPr>
            <w:r w:rsidRPr="00E24E18">
              <w:rPr>
                <w:rFonts w:asciiTheme="majorBidi" w:hAnsiTheme="majorBidi" w:cstheme="majorBidi"/>
                <w:bCs/>
                <w:lang w:val="kk-KZ"/>
              </w:rPr>
              <w:t xml:space="preserve">- </w:t>
            </w:r>
            <w:r w:rsidR="00E24E18" w:rsidRPr="00E24E18">
              <w:rPr>
                <w:rFonts w:asciiTheme="majorBidi" w:hAnsiTheme="majorBidi" w:cstheme="majorBidi"/>
                <w:bCs/>
                <w:lang w:val="kk-KZ"/>
              </w:rPr>
              <w:t>Садыкова</w:t>
            </w:r>
            <w:r w:rsidR="00E24E18" w:rsidRPr="00E24E18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="00E24E18" w:rsidRPr="00E24E18">
              <w:rPr>
                <w:rFonts w:asciiTheme="majorBidi" w:hAnsiTheme="majorBidi" w:cstheme="majorBidi"/>
                <w:bCs/>
                <w:lang w:val="kk-KZ"/>
              </w:rPr>
              <w:t>Асель Амантаевна</w:t>
            </w:r>
            <w:r w:rsidR="00AB03C3" w:rsidRPr="00E24E18">
              <w:rPr>
                <w:rFonts w:asciiTheme="majorBidi" w:hAnsiTheme="majorBidi" w:cstheme="majorBidi"/>
                <w:bCs/>
                <w:lang w:val="kk-KZ"/>
              </w:rPr>
              <w:t>,</w:t>
            </w:r>
            <w:r w:rsidRPr="00E24E18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="000A759D" w:rsidRPr="00E24E18">
              <w:rPr>
                <w:rFonts w:asciiTheme="majorBidi" w:hAnsiTheme="majorBidi" w:cstheme="majorBidi"/>
                <w:bCs/>
              </w:rPr>
              <w:t>магистрант</w:t>
            </w:r>
            <w:r w:rsidR="00FF222C" w:rsidRPr="00E24E18">
              <w:rPr>
                <w:rFonts w:asciiTheme="majorBidi" w:hAnsiTheme="majorBidi" w:cstheme="majorBidi"/>
                <w:bCs/>
                <w:lang w:val="kk-KZ"/>
              </w:rPr>
              <w:t>;</w:t>
            </w:r>
            <w:r w:rsidR="000A759D" w:rsidRPr="00E24E18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20570229" w14:textId="0A7D851D" w:rsidR="003E00EC" w:rsidRPr="00335774" w:rsidRDefault="009761D2" w:rsidP="00E24E18">
            <w:pPr>
              <w:rPr>
                <w:lang w:val="kk-KZ"/>
              </w:rPr>
            </w:pPr>
            <w:r w:rsidRPr="00E24E18">
              <w:rPr>
                <w:rFonts w:asciiTheme="majorBidi" w:hAnsiTheme="majorBidi" w:cstheme="majorBidi"/>
                <w:bCs/>
              </w:rPr>
              <w:t xml:space="preserve">- </w:t>
            </w:r>
            <w:r w:rsidR="00E24E18" w:rsidRPr="00E24E18">
              <w:rPr>
                <w:rFonts w:asciiTheme="majorBidi" w:hAnsiTheme="majorBidi" w:cstheme="majorBidi"/>
                <w:bCs/>
                <w:lang w:val="kk-KZ"/>
              </w:rPr>
              <w:t>Касымова</w:t>
            </w:r>
            <w:r w:rsidR="00E24E18" w:rsidRPr="00E24E18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="00E24E18" w:rsidRPr="00E24E18">
              <w:rPr>
                <w:rFonts w:asciiTheme="majorBidi" w:hAnsiTheme="majorBidi" w:cstheme="majorBidi"/>
                <w:bCs/>
                <w:lang w:val="kk-KZ"/>
              </w:rPr>
              <w:t>Диназат Кайырбаевна</w:t>
            </w:r>
            <w:r w:rsidR="005A0293" w:rsidRPr="00E24E18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 xml:space="preserve">, </w:t>
            </w:r>
            <w:r w:rsidR="00E24E18" w:rsidRPr="00E24E18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>к</w:t>
            </w:r>
            <w:r w:rsidR="005A0293" w:rsidRPr="00E24E18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>.</w:t>
            </w:r>
            <w:r w:rsidR="00E24E18" w:rsidRPr="00E24E18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>тех</w:t>
            </w:r>
            <w:r w:rsidR="005A0293" w:rsidRPr="00E24E18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>.н., и.о. профессора НШГП</w:t>
            </w:r>
            <w:r w:rsidR="005A0293" w:rsidRPr="00BD3C27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 xml:space="preserve">  </w:t>
            </w:r>
          </w:p>
        </w:tc>
      </w:tr>
      <w:tr w:rsidR="003E00EC" w:rsidRPr="00E0255D" w14:paraId="1A0BA7CF" w14:textId="77777777" w:rsidTr="00467E7C">
        <w:tc>
          <w:tcPr>
            <w:tcW w:w="2047" w:type="dxa"/>
          </w:tcPr>
          <w:p w14:paraId="5E0A1E72" w14:textId="42DFC87B" w:rsidR="003E00EC" w:rsidRPr="00F167AA" w:rsidRDefault="003E00EC" w:rsidP="00FF222C">
            <w:pPr>
              <w:rPr>
                <w:rFonts w:asciiTheme="majorBidi" w:hAnsiTheme="majorBidi" w:cstheme="majorBidi"/>
              </w:rPr>
            </w:pPr>
            <w:r w:rsidRPr="00F167AA">
              <w:rPr>
                <w:rFonts w:asciiTheme="majorBidi" w:hAnsiTheme="majorBidi" w:cstheme="majorBidi"/>
              </w:rPr>
              <w:t>Методы исследования</w:t>
            </w:r>
          </w:p>
        </w:tc>
        <w:tc>
          <w:tcPr>
            <w:tcW w:w="8160" w:type="dxa"/>
          </w:tcPr>
          <w:p w14:paraId="4AE6620F" w14:textId="12098CE8" w:rsidR="00F167AA" w:rsidRPr="00D74C45" w:rsidRDefault="00F167AA" w:rsidP="00FF222C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  <w:lang w:val="kk-KZ"/>
              </w:rPr>
            </w:pPr>
            <w:r w:rsidRPr="00D74C45">
              <w:rPr>
                <w:rFonts w:asciiTheme="majorBidi" w:hAnsiTheme="majorBidi" w:cstheme="majorBidi"/>
              </w:rPr>
              <w:t xml:space="preserve">анализ </w:t>
            </w:r>
            <w:r w:rsidR="00813D5C" w:rsidRPr="00D74C45">
              <w:rPr>
                <w:rFonts w:asciiTheme="majorBidi" w:hAnsiTheme="majorBidi" w:cstheme="majorBidi"/>
              </w:rPr>
              <w:t>нормативно-правовых актов</w:t>
            </w:r>
            <w:r w:rsidRPr="00D74C45">
              <w:rPr>
                <w:rFonts w:asciiTheme="majorBidi" w:hAnsiTheme="majorBidi" w:cstheme="majorBidi"/>
                <w:lang w:val="kk-KZ"/>
              </w:rPr>
              <w:t>;</w:t>
            </w:r>
          </w:p>
          <w:p w14:paraId="6E1561B6" w14:textId="5795D1EF" w:rsidR="00F167AA" w:rsidRPr="00D74C45" w:rsidRDefault="00F167AA" w:rsidP="00F167A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</w:rPr>
            </w:pPr>
            <w:r w:rsidRPr="00D74C45">
              <w:rPr>
                <w:rFonts w:asciiTheme="majorBidi" w:hAnsiTheme="majorBidi" w:cstheme="majorBidi"/>
              </w:rPr>
              <w:t>сравнительный анализ</w:t>
            </w:r>
            <w:r w:rsidRPr="00D74C45">
              <w:rPr>
                <w:rFonts w:asciiTheme="majorBidi" w:hAnsiTheme="majorBidi" w:cstheme="majorBidi"/>
                <w:lang w:val="kk-KZ"/>
              </w:rPr>
              <w:t>;</w:t>
            </w:r>
          </w:p>
          <w:p w14:paraId="5BB59D86" w14:textId="68667A24" w:rsidR="00F167AA" w:rsidRPr="00D74C45" w:rsidRDefault="00F167AA" w:rsidP="00F167A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</w:rPr>
            </w:pPr>
            <w:r w:rsidRPr="00D74C45">
              <w:rPr>
                <w:rFonts w:asciiTheme="majorBidi" w:hAnsiTheme="majorBidi" w:cstheme="majorBidi"/>
              </w:rPr>
              <w:t>анализ статистических</w:t>
            </w:r>
            <w:r w:rsidR="00457A7A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D74C45">
              <w:rPr>
                <w:rFonts w:asciiTheme="majorBidi" w:hAnsiTheme="majorBidi" w:cstheme="majorBidi"/>
              </w:rPr>
              <w:t>данных</w:t>
            </w:r>
            <w:r w:rsidR="004D79C8" w:rsidRPr="00D74C45">
              <w:rPr>
                <w:rFonts w:asciiTheme="majorBidi" w:hAnsiTheme="majorBidi" w:cstheme="majorBidi"/>
                <w:lang w:val="kk-KZ"/>
              </w:rPr>
              <w:t>;</w:t>
            </w:r>
          </w:p>
          <w:p w14:paraId="453EECB5" w14:textId="6168F904" w:rsidR="004D79C8" w:rsidRPr="00F167AA" w:rsidRDefault="004D79C8" w:rsidP="00F167A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</w:rPr>
            </w:pPr>
            <w:r w:rsidRPr="00D74C45">
              <w:rPr>
                <w:rFonts w:asciiTheme="majorBidi" w:hAnsiTheme="majorBidi" w:cstheme="majorBidi"/>
                <w:lang w:val="en-US"/>
              </w:rPr>
              <w:t>SWOT</w:t>
            </w:r>
            <w:r w:rsidRPr="00D74C45">
              <w:rPr>
                <w:rFonts w:asciiTheme="majorBidi" w:hAnsiTheme="majorBidi" w:cstheme="majorBidi"/>
              </w:rPr>
              <w:t>-анализ</w:t>
            </w:r>
          </w:p>
        </w:tc>
      </w:tr>
      <w:tr w:rsidR="003E00EC" w:rsidRPr="00E0255D" w14:paraId="6BB4E242" w14:textId="77777777" w:rsidTr="00467E7C">
        <w:tc>
          <w:tcPr>
            <w:tcW w:w="2047" w:type="dxa"/>
          </w:tcPr>
          <w:p w14:paraId="4C3171B0" w14:textId="2FB70168" w:rsidR="003E00EC" w:rsidRPr="00C261F5" w:rsidRDefault="003E00EC" w:rsidP="00FF222C">
            <w:pPr>
              <w:rPr>
                <w:rFonts w:asciiTheme="majorBidi" w:hAnsiTheme="majorBidi" w:cstheme="majorBidi"/>
              </w:rPr>
            </w:pPr>
            <w:r w:rsidRPr="00DE4B38">
              <w:rPr>
                <w:rFonts w:asciiTheme="majorBidi" w:hAnsiTheme="majorBidi" w:cstheme="majorBidi"/>
              </w:rPr>
              <w:t>Обратная связь: справка о внедрении результатов работы для подтверждения практической ценности разработанных рекомендаций и предложений</w:t>
            </w:r>
          </w:p>
        </w:tc>
        <w:tc>
          <w:tcPr>
            <w:tcW w:w="8160" w:type="dxa"/>
          </w:tcPr>
          <w:p w14:paraId="1BCB625E" w14:textId="3C2140AB" w:rsidR="00042103" w:rsidRPr="00042103" w:rsidRDefault="00042103" w:rsidP="0004210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значимость исследования заключается в разработке рекомендаций, которые могут быть использованы государственными и частными структурами для оптимизации транспортно-логистической деятельности в Казахстане. Выводы и предложения, выносимые на защиту, направлены на улучшение конкурентоспособности транспортной отрасли, повышение уровня интеграции Казахстана в международные логистические цепочки и развитие национальной инфраструктуры.</w:t>
            </w:r>
          </w:p>
          <w:p w14:paraId="3DF50408" w14:textId="64896904" w:rsidR="00883EF8" w:rsidRPr="00C24364" w:rsidRDefault="00C24364" w:rsidP="00C24364">
            <w:pPr>
              <w:pStyle w:val="ae"/>
              <w:ind w:hanging="27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 </w:t>
            </w:r>
          </w:p>
          <w:p w14:paraId="5FC03B5A" w14:textId="7BA879A0" w:rsidR="003E00EC" w:rsidRPr="00883EF8" w:rsidRDefault="003E00EC" w:rsidP="00FF222C">
            <w:pPr>
              <w:pStyle w:val="af1"/>
              <w:tabs>
                <w:tab w:val="left" w:pos="4456"/>
              </w:tabs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</w:tr>
      <w:tr w:rsidR="003E00EC" w:rsidRPr="00E0255D" w14:paraId="6627BABC" w14:textId="77777777" w:rsidTr="00966A09">
        <w:tc>
          <w:tcPr>
            <w:tcW w:w="2047" w:type="dxa"/>
          </w:tcPr>
          <w:p w14:paraId="2F7BC61E" w14:textId="2005E430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Продвижение и распространение результатов (каналы распространения)</w:t>
            </w:r>
          </w:p>
        </w:tc>
        <w:tc>
          <w:tcPr>
            <w:tcW w:w="8160" w:type="dxa"/>
            <w:shd w:val="clear" w:color="auto" w:fill="auto"/>
          </w:tcPr>
          <w:p w14:paraId="4A491A02" w14:textId="77777777" w:rsidR="00C24364" w:rsidRPr="00C24364" w:rsidRDefault="00C24364" w:rsidP="00C24364">
            <w:pPr>
              <w:pStyle w:val="a7"/>
              <w:numPr>
                <w:ilvl w:val="0"/>
                <w:numId w:val="2"/>
              </w:numPr>
              <w:tabs>
                <w:tab w:val="left" w:pos="115"/>
              </w:tabs>
              <w:ind w:left="-27" w:firstLine="27"/>
              <w:jc w:val="both"/>
              <w:rPr>
                <w:rFonts w:asciiTheme="majorBidi" w:hAnsiTheme="majorBidi" w:cstheme="majorBidi"/>
              </w:rPr>
            </w:pPr>
            <w:r w:rsidRPr="00C24364">
              <w:rPr>
                <w:rFonts w:asciiTheme="majorBidi" w:hAnsiTheme="majorBidi" w:cstheme="majorBidi"/>
              </w:rPr>
              <w:t xml:space="preserve">Результаты исследования были оформлены в виде научной статьи на тему «Привлечение </w:t>
            </w:r>
            <w:proofErr w:type="gramStart"/>
            <w:r w:rsidRPr="00C24364">
              <w:rPr>
                <w:rFonts w:asciiTheme="majorBidi" w:hAnsiTheme="majorBidi" w:cstheme="majorBidi"/>
              </w:rPr>
              <w:t>иностранных спортсменов</w:t>
            </w:r>
            <w:proofErr w:type="gramEnd"/>
            <w:r w:rsidRPr="00C24364">
              <w:rPr>
                <w:rFonts w:asciiTheme="majorBidi" w:hAnsiTheme="majorBidi" w:cstheme="majorBidi"/>
              </w:rPr>
              <w:t xml:space="preserve"> и их натурализация в Казахстане» и опубликованы в сборнике материалов Международной научно-практической конференции «Актуальные направления профессионализации государственной службы: новые задачи в рамках непрерывной трансформации».</w:t>
            </w:r>
            <w:r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34561A" w:rsidRPr="00C24364">
              <w:rPr>
                <w:rFonts w:asciiTheme="majorBidi" w:hAnsiTheme="majorBidi" w:cstheme="majorBidi"/>
              </w:rPr>
              <w:t xml:space="preserve">Сборник материалов международной научно-практической </w:t>
            </w:r>
            <w:proofErr w:type="spellStart"/>
            <w:r w:rsidR="0034561A" w:rsidRPr="00C24364">
              <w:rPr>
                <w:rFonts w:asciiTheme="majorBidi" w:hAnsiTheme="majorBidi" w:cstheme="majorBidi"/>
              </w:rPr>
              <w:t>коференции</w:t>
            </w:r>
            <w:proofErr w:type="spellEnd"/>
            <w:r w:rsidR="0034561A" w:rsidRPr="00C24364">
              <w:rPr>
                <w:rFonts w:asciiTheme="majorBidi" w:hAnsiTheme="majorBidi" w:cstheme="majorBidi"/>
              </w:rPr>
              <w:t xml:space="preserve">, посвященной 30-летию создания Академии государственного управления при Президенте Республики Казахстан. </w:t>
            </w:r>
            <w:proofErr w:type="spellStart"/>
            <w:r w:rsidR="0034561A" w:rsidRPr="00C24364">
              <w:rPr>
                <w:rFonts w:asciiTheme="majorBidi" w:hAnsiTheme="majorBidi" w:cstheme="majorBidi"/>
              </w:rPr>
              <w:t>Өскемен</w:t>
            </w:r>
            <w:proofErr w:type="spellEnd"/>
            <w:r w:rsidR="0034561A" w:rsidRPr="00C24364">
              <w:rPr>
                <w:rFonts w:asciiTheme="majorBidi" w:hAnsiTheme="majorBidi" w:cstheme="majorBidi"/>
              </w:rPr>
              <w:t xml:space="preserve"> қ., 2024. Эктова И.А., УДК 351/354 ББК 67.401 М49. </w:t>
            </w:r>
            <w:r w:rsidR="005A0293" w:rsidRPr="00C24364">
              <w:rPr>
                <w:rFonts w:asciiTheme="majorBidi" w:hAnsiTheme="majorBidi" w:cstheme="majorBidi"/>
              </w:rPr>
              <w:t>53-56 стр.</w:t>
            </w:r>
          </w:p>
          <w:p w14:paraId="3A6C41DE" w14:textId="18853B85" w:rsidR="00C24364" w:rsidRPr="00C24364" w:rsidRDefault="00C24364" w:rsidP="00C24364">
            <w:pPr>
              <w:pStyle w:val="a7"/>
              <w:numPr>
                <w:ilvl w:val="0"/>
                <w:numId w:val="2"/>
              </w:numPr>
              <w:tabs>
                <w:tab w:val="left" w:pos="115"/>
              </w:tabs>
              <w:ind w:left="-27" w:firstLine="27"/>
              <w:jc w:val="both"/>
              <w:rPr>
                <w:rFonts w:asciiTheme="majorBidi" w:hAnsiTheme="majorBidi" w:cstheme="majorBidi"/>
              </w:rPr>
            </w:pPr>
            <w:r w:rsidRPr="00C24364">
              <w:rPr>
                <w:rFonts w:asciiTheme="majorBidi" w:hAnsiTheme="majorBidi" w:cstheme="majorBidi"/>
                <w:lang w:val="ru-RU"/>
              </w:rPr>
              <w:t>Основные положения магистерского проекта обсуждены среди научных сообществ.</w:t>
            </w:r>
          </w:p>
        </w:tc>
      </w:tr>
      <w:tr w:rsidR="003E00EC" w:rsidRPr="00E0255D" w14:paraId="75CBB6A9" w14:textId="77777777" w:rsidTr="00467E7C">
        <w:tc>
          <w:tcPr>
            <w:tcW w:w="2047" w:type="dxa"/>
          </w:tcPr>
          <w:p w14:paraId="22796B04" w14:textId="59607E79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Трудности (что мешало и могло помешать, как вы с этим</w:t>
            </w:r>
            <w:r w:rsidR="00104DE7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справились)</w:t>
            </w:r>
          </w:p>
        </w:tc>
        <w:tc>
          <w:tcPr>
            <w:tcW w:w="8160" w:type="dxa"/>
            <w:shd w:val="clear" w:color="auto" w:fill="auto"/>
          </w:tcPr>
          <w:p w14:paraId="270B410F" w14:textId="36F9C36D" w:rsidR="003E00EC" w:rsidRPr="00FF222C" w:rsidRDefault="000D65DB" w:rsidP="00FF222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D65DB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FF222C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="00FF222C">
              <w:rPr>
                <w:rFonts w:ascii="Times New Roman" w:hAnsi="Times New Roman" w:cs="Times New Roman"/>
                <w:lang w:val="kk-KZ"/>
              </w:rPr>
              <w:t>-</w:t>
            </w:r>
            <w:r w:rsidR="00467E7C" w:rsidRPr="00FF22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E00EC" w:rsidRPr="00E0255D" w14:paraId="045C3151" w14:textId="77777777" w:rsidTr="00467E7C">
        <w:tc>
          <w:tcPr>
            <w:tcW w:w="2047" w:type="dxa"/>
          </w:tcPr>
          <w:p w14:paraId="1008B8C3" w14:textId="4BC0DFE5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Прилагаемые материалы: отчет (</w:t>
            </w:r>
            <w:proofErr w:type="spellStart"/>
            <w:r w:rsidRPr="00E0255D">
              <w:rPr>
                <w:rFonts w:asciiTheme="majorBidi" w:hAnsiTheme="majorBidi" w:cstheme="majorBidi"/>
              </w:rPr>
              <w:t>pdf</w:t>
            </w:r>
            <w:proofErr w:type="spellEnd"/>
            <w:r w:rsidRPr="00E0255D">
              <w:rPr>
                <w:rFonts w:asciiTheme="majorBidi" w:hAnsiTheme="majorBidi" w:cstheme="majorBidi"/>
              </w:rPr>
              <w:t xml:space="preserve">), </w:t>
            </w:r>
            <w:r w:rsidRPr="00E0255D">
              <w:rPr>
                <w:rFonts w:asciiTheme="majorBidi" w:hAnsiTheme="majorBidi" w:cstheme="majorBidi"/>
                <w:lang w:val="ru-RU"/>
              </w:rPr>
              <w:t>презент</w:t>
            </w:r>
            <w:r w:rsidR="004F697D" w:rsidRPr="00E0255D">
              <w:rPr>
                <w:rFonts w:asciiTheme="majorBidi" w:hAnsiTheme="majorBidi" w:cstheme="majorBidi"/>
                <w:lang w:val="ru-RU"/>
              </w:rPr>
              <w:t>а</w:t>
            </w:r>
            <w:r w:rsidRPr="00E0255D">
              <w:rPr>
                <w:rFonts w:asciiTheme="majorBidi" w:hAnsiTheme="majorBidi" w:cstheme="majorBidi"/>
                <w:lang w:val="ru-RU"/>
              </w:rPr>
              <w:t xml:space="preserve">ция, </w:t>
            </w:r>
            <w:r w:rsidRPr="00E0255D">
              <w:rPr>
                <w:rFonts w:asciiTheme="majorBidi" w:hAnsiTheme="majorBidi" w:cstheme="majorBidi"/>
              </w:rPr>
              <w:t xml:space="preserve">дополнительные материалы (вопросник, видео, тизер, ссылки на публикации в </w:t>
            </w:r>
            <w:proofErr w:type="spellStart"/>
            <w:r w:rsidRPr="00E0255D">
              <w:rPr>
                <w:rFonts w:asciiTheme="majorBidi" w:hAnsiTheme="majorBidi" w:cstheme="majorBidi"/>
              </w:rPr>
              <w:t>соц</w:t>
            </w:r>
            <w:proofErr w:type="spellEnd"/>
            <w:r w:rsidRPr="00E0255D">
              <w:rPr>
                <w:rFonts w:asciiTheme="majorBidi" w:hAnsiTheme="majorBidi" w:cstheme="majorBidi"/>
              </w:rPr>
              <w:t xml:space="preserve"> сетях</w:t>
            </w:r>
          </w:p>
        </w:tc>
        <w:tc>
          <w:tcPr>
            <w:tcW w:w="8160" w:type="dxa"/>
          </w:tcPr>
          <w:p w14:paraId="54F01E7A" w14:textId="04221608" w:rsidR="000D65DB" w:rsidRPr="00F70A87" w:rsidRDefault="00147CF4" w:rsidP="00FD7A00">
            <w:pPr>
              <w:pStyle w:val="Default"/>
              <w:jc w:val="both"/>
              <w:rPr>
                <w:rFonts w:asciiTheme="majorBidi" w:hAnsiTheme="majorBidi" w:cstheme="majorBidi"/>
                <w:lang w:val="kk-KZ"/>
              </w:rPr>
            </w:pPr>
            <w:r w:rsidRPr="00F70A87">
              <w:rPr>
                <w:rFonts w:asciiTheme="majorBidi" w:hAnsiTheme="majorBidi" w:cstheme="majorBidi"/>
              </w:rPr>
              <w:t>Таблицы</w:t>
            </w:r>
            <w:r w:rsidRPr="00F70A87">
              <w:rPr>
                <w:rFonts w:asciiTheme="majorBidi" w:hAnsiTheme="majorBidi" w:cstheme="majorBidi"/>
                <w:lang w:val="kk-KZ"/>
              </w:rPr>
              <w:t xml:space="preserve">, </w:t>
            </w:r>
            <w:r w:rsidR="00C24364" w:rsidRPr="00F70A87">
              <w:rPr>
                <w:rFonts w:asciiTheme="majorBidi" w:hAnsiTheme="majorBidi" w:cstheme="majorBidi"/>
                <w:lang w:val="kk-KZ"/>
              </w:rPr>
              <w:t xml:space="preserve">рисунки, </w:t>
            </w:r>
            <w:r w:rsidR="001749A4" w:rsidRPr="00F70A87">
              <w:rPr>
                <w:rFonts w:asciiTheme="majorBidi" w:hAnsiTheme="majorBidi" w:cstheme="majorBidi"/>
                <w:lang w:val="kk-KZ"/>
              </w:rPr>
              <w:t xml:space="preserve">инфографика, </w:t>
            </w:r>
            <w:r w:rsidR="00F70A87" w:rsidRPr="00F70A87">
              <w:rPr>
                <w:rFonts w:ascii="Times New Roman" w:hAnsi="Times New Roman" w:cs="Times New Roman"/>
                <w:lang w:val="kk-KZ"/>
              </w:rPr>
              <w:t>в</w:t>
            </w:r>
            <w:r w:rsidR="00F70A87" w:rsidRPr="00F70A87">
              <w:rPr>
                <w:rFonts w:ascii="Times New Roman" w:hAnsi="Times New Roman" w:cs="Times New Roman"/>
              </w:rPr>
              <w:t xml:space="preserve">опросы </w:t>
            </w:r>
            <w:r w:rsidR="00F70A87" w:rsidRPr="00F70A87">
              <w:rPr>
                <w:rFonts w:ascii="Times New Roman" w:hAnsi="Times New Roman" w:cs="Times New Roman"/>
                <w:lang w:val="kk-KZ"/>
              </w:rPr>
              <w:t xml:space="preserve">анкетировании и </w:t>
            </w:r>
            <w:r w:rsidR="00F70A87" w:rsidRPr="00F70A87">
              <w:rPr>
                <w:rFonts w:ascii="Times New Roman" w:hAnsi="Times New Roman" w:cs="Times New Roman"/>
              </w:rPr>
              <w:t>интервью</w:t>
            </w:r>
            <w:r w:rsidR="00F70A87" w:rsidRPr="00F70A87">
              <w:rPr>
                <w:rFonts w:ascii="Times New Roman" w:hAnsi="Times New Roman" w:cs="Times New Roman"/>
                <w:lang w:val="kk-KZ"/>
              </w:rPr>
              <w:t>,</w:t>
            </w:r>
            <w:r w:rsidR="00F70A87" w:rsidRPr="00F70A87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FD7A00" w:rsidRPr="00F70A87">
              <w:rPr>
                <w:rFonts w:asciiTheme="majorBidi" w:hAnsiTheme="majorBidi" w:cstheme="majorBidi"/>
                <w:lang w:val="kk-KZ"/>
              </w:rPr>
              <w:t>ссылки</w:t>
            </w:r>
          </w:p>
          <w:p w14:paraId="39A4DA6C" w14:textId="71DA0B4B" w:rsidR="003E00EC" w:rsidRPr="00254D29" w:rsidRDefault="003E00EC" w:rsidP="00FF222C">
            <w:pPr>
              <w:rPr>
                <w:rFonts w:asciiTheme="majorBidi" w:hAnsiTheme="majorBidi" w:cstheme="majorBidi"/>
              </w:rPr>
            </w:pPr>
          </w:p>
        </w:tc>
      </w:tr>
      <w:tr w:rsidR="003E00EC" w:rsidRPr="00E0255D" w14:paraId="47AB44DF" w14:textId="77777777" w:rsidTr="00467E7C">
        <w:tc>
          <w:tcPr>
            <w:tcW w:w="2047" w:type="dxa"/>
          </w:tcPr>
          <w:p w14:paraId="5CC80708" w14:textId="09C0078E" w:rsidR="003E00EC" w:rsidRPr="006178AD" w:rsidRDefault="003E00EC" w:rsidP="00FF222C">
            <w:pPr>
              <w:rPr>
                <w:rFonts w:asciiTheme="majorBidi" w:hAnsiTheme="majorBidi" w:cstheme="majorBidi"/>
              </w:rPr>
            </w:pPr>
            <w:r w:rsidRPr="006178AD">
              <w:rPr>
                <w:rFonts w:asciiTheme="majorBidi" w:hAnsiTheme="majorBidi" w:cstheme="majorBidi"/>
              </w:rPr>
              <w:lastRenderedPageBreak/>
              <w:t>Ключевые слова</w:t>
            </w:r>
          </w:p>
        </w:tc>
        <w:tc>
          <w:tcPr>
            <w:tcW w:w="8160" w:type="dxa"/>
          </w:tcPr>
          <w:p w14:paraId="00C2AE74" w14:textId="128E146B" w:rsidR="003E00EC" w:rsidRPr="001749A4" w:rsidRDefault="0034561A" w:rsidP="0050268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F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Государственная политика</w:t>
            </w:r>
            <w:r w:rsidR="00FD7A00" w:rsidRPr="005D0F2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,</w:t>
            </w:r>
            <w:r w:rsidRPr="005D0F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="005D0F22"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транспортно-</w:t>
            </w:r>
            <w:proofErr w:type="spellStart"/>
            <w:r w:rsidR="005D0F22"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логистическ</w:t>
            </w:r>
            <w:proofErr w:type="spellEnd"/>
            <w:r w:rsidR="005D0F22" w:rsidRPr="005D0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="005D0F22"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</w:t>
            </w:r>
            <w:r w:rsidR="005D0F22" w:rsidRPr="005D0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 с</w:t>
            </w:r>
            <w:proofErr w:type="spellStart"/>
            <w:r w:rsidR="005D0F22"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истема</w:t>
            </w:r>
            <w:proofErr w:type="spellEnd"/>
            <w:r w:rsidR="005D0F22"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управления транспортом</w:t>
            </w:r>
            <w:r w:rsidR="005D0F22" w:rsidRPr="005D0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D0F22"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«Один пояс, один путь»</w:t>
            </w:r>
            <w:r w:rsidR="005D0F22" w:rsidRPr="005D0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5D0F22"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5D0F22"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осударственно-частное </w:t>
            </w:r>
            <w:r w:rsidR="005D0F22" w:rsidRPr="00F70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партнерство</w:t>
            </w:r>
            <w:r w:rsidR="005D0F22" w:rsidRPr="00F70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5D0F22" w:rsidRPr="00F70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ГЧП</w:t>
            </w:r>
            <w:r w:rsidR="005D0F22" w:rsidRPr="00F70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749A4" w:rsidRPr="00F70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1749A4" w:rsidRPr="00F70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транзитны</w:t>
            </w:r>
            <w:r w:rsidR="001749A4" w:rsidRPr="00F70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1749A4" w:rsidRPr="00F70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перевоз</w:t>
            </w:r>
            <w:r w:rsidR="001749A4" w:rsidRPr="00F70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ки, </w:t>
            </w:r>
            <w:r w:rsidR="00F70A87" w:rsidRPr="00F70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F70A87" w:rsidRPr="00F70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одернизация инфраструктуры</w:t>
            </w:r>
            <w:r w:rsidR="00F70A87" w:rsidRPr="00F70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70A87" w:rsidRPr="00F70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49A4" w:rsidRPr="00F70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цифровизаци</w:t>
            </w:r>
            <w:r w:rsidR="001749A4" w:rsidRPr="00F70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1749A4" w:rsidRPr="00F70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логистики</w:t>
            </w:r>
          </w:p>
        </w:tc>
      </w:tr>
    </w:tbl>
    <w:p w14:paraId="141DA98B" w14:textId="77777777" w:rsidR="003E00EC" w:rsidRPr="00E0255D" w:rsidRDefault="003E00EC" w:rsidP="00FF222C">
      <w:pPr>
        <w:spacing w:after="0" w:line="240" w:lineRule="auto"/>
        <w:rPr>
          <w:rFonts w:asciiTheme="majorBidi" w:hAnsiTheme="majorBidi" w:cstheme="majorBidi"/>
        </w:rPr>
      </w:pPr>
    </w:p>
    <w:sectPr w:rsidR="003E00EC" w:rsidRPr="00E0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tonT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nderson BCG Serif">
    <w:altName w:val="Constantia"/>
    <w:charset w:val="00"/>
    <w:family w:val="roman"/>
    <w:pitch w:val="variable"/>
    <w:sig w:usb0="00000001" w:usb1="D000E06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B751D"/>
    <w:multiLevelType w:val="hybridMultilevel"/>
    <w:tmpl w:val="250EDABA"/>
    <w:lvl w:ilvl="0" w:tplc="391C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7A3"/>
    <w:multiLevelType w:val="multilevel"/>
    <w:tmpl w:val="209367A3"/>
    <w:lvl w:ilvl="0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7D13691"/>
    <w:multiLevelType w:val="hybridMultilevel"/>
    <w:tmpl w:val="1E3A0F40"/>
    <w:lvl w:ilvl="0" w:tplc="6A688374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A24E16B4">
      <w:numFmt w:val="bullet"/>
      <w:lvlText w:val="•"/>
      <w:lvlJc w:val="left"/>
      <w:pPr>
        <w:ind w:left="1130" w:hanging="360"/>
      </w:pPr>
      <w:rPr>
        <w:rFonts w:hint="default"/>
        <w:lang w:val="kk-KZ" w:eastAsia="en-US" w:bidi="ar-SA"/>
      </w:rPr>
    </w:lvl>
    <w:lvl w:ilvl="2" w:tplc="80F84384">
      <w:numFmt w:val="bullet"/>
      <w:lvlText w:val="•"/>
      <w:lvlJc w:val="left"/>
      <w:pPr>
        <w:ind w:left="2140" w:hanging="360"/>
      </w:pPr>
      <w:rPr>
        <w:rFonts w:hint="default"/>
        <w:lang w:val="kk-KZ" w:eastAsia="en-US" w:bidi="ar-SA"/>
      </w:rPr>
    </w:lvl>
    <w:lvl w:ilvl="3" w:tplc="8E18D7FC">
      <w:numFmt w:val="bullet"/>
      <w:lvlText w:val="•"/>
      <w:lvlJc w:val="left"/>
      <w:pPr>
        <w:ind w:left="3150" w:hanging="360"/>
      </w:pPr>
      <w:rPr>
        <w:rFonts w:hint="default"/>
        <w:lang w:val="kk-KZ" w:eastAsia="en-US" w:bidi="ar-SA"/>
      </w:rPr>
    </w:lvl>
    <w:lvl w:ilvl="4" w:tplc="5A1AFFAC">
      <w:numFmt w:val="bullet"/>
      <w:lvlText w:val="•"/>
      <w:lvlJc w:val="left"/>
      <w:pPr>
        <w:ind w:left="4160" w:hanging="360"/>
      </w:pPr>
      <w:rPr>
        <w:rFonts w:hint="default"/>
        <w:lang w:val="kk-KZ" w:eastAsia="en-US" w:bidi="ar-SA"/>
      </w:rPr>
    </w:lvl>
    <w:lvl w:ilvl="5" w:tplc="139CCBC6">
      <w:numFmt w:val="bullet"/>
      <w:lvlText w:val="•"/>
      <w:lvlJc w:val="left"/>
      <w:pPr>
        <w:ind w:left="5170" w:hanging="360"/>
      </w:pPr>
      <w:rPr>
        <w:rFonts w:hint="default"/>
        <w:lang w:val="kk-KZ" w:eastAsia="en-US" w:bidi="ar-SA"/>
      </w:rPr>
    </w:lvl>
    <w:lvl w:ilvl="6" w:tplc="258A9234">
      <w:numFmt w:val="bullet"/>
      <w:lvlText w:val="•"/>
      <w:lvlJc w:val="left"/>
      <w:pPr>
        <w:ind w:left="6180" w:hanging="360"/>
      </w:pPr>
      <w:rPr>
        <w:rFonts w:hint="default"/>
        <w:lang w:val="kk-KZ" w:eastAsia="en-US" w:bidi="ar-SA"/>
      </w:rPr>
    </w:lvl>
    <w:lvl w:ilvl="7" w:tplc="45460860">
      <w:numFmt w:val="bullet"/>
      <w:lvlText w:val="•"/>
      <w:lvlJc w:val="left"/>
      <w:pPr>
        <w:ind w:left="7190" w:hanging="360"/>
      </w:pPr>
      <w:rPr>
        <w:rFonts w:hint="default"/>
        <w:lang w:val="kk-KZ" w:eastAsia="en-US" w:bidi="ar-SA"/>
      </w:rPr>
    </w:lvl>
    <w:lvl w:ilvl="8" w:tplc="83C812F6">
      <w:numFmt w:val="bullet"/>
      <w:lvlText w:val="•"/>
      <w:lvlJc w:val="left"/>
      <w:pPr>
        <w:ind w:left="8200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33446500"/>
    <w:multiLevelType w:val="hybridMultilevel"/>
    <w:tmpl w:val="D422B356"/>
    <w:lvl w:ilvl="0" w:tplc="600C13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1870"/>
    <w:multiLevelType w:val="multilevel"/>
    <w:tmpl w:val="C1C073E6"/>
    <w:lvl w:ilvl="0">
      <w:start w:val="1"/>
      <w:numFmt w:val="decimal"/>
      <w:lvlText w:val="%1."/>
      <w:lvlJc w:val="left"/>
      <w:pPr>
        <w:ind w:left="1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>
      <w:start w:val="1"/>
      <w:numFmt w:val="decimal"/>
      <w:lvlText w:val="%2-"/>
      <w:lvlJc w:val="left"/>
      <w:pPr>
        <w:ind w:left="4741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6"/>
        <w:szCs w:val="26"/>
        <w:lang w:val="kk-KZ" w:eastAsia="en-US" w:bidi="ar-SA"/>
      </w:rPr>
    </w:lvl>
    <w:lvl w:ilvl="2">
      <w:start w:val="1"/>
      <w:numFmt w:val="decimal"/>
      <w:lvlText w:val="%2.%3"/>
      <w:lvlJc w:val="left"/>
      <w:pPr>
        <w:ind w:left="333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5425" w:hanging="42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110" w:hanging="42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795" w:hanging="42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480" w:hanging="42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165" w:hanging="42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850" w:hanging="423"/>
      </w:pPr>
      <w:rPr>
        <w:rFonts w:hint="default"/>
        <w:lang w:val="kk-KZ" w:eastAsia="en-US" w:bidi="ar-SA"/>
      </w:rPr>
    </w:lvl>
  </w:abstractNum>
  <w:num w:numId="1" w16cid:durableId="569656934">
    <w:abstractNumId w:val="2"/>
  </w:num>
  <w:num w:numId="2" w16cid:durableId="1913813671">
    <w:abstractNumId w:val="3"/>
  </w:num>
  <w:num w:numId="3" w16cid:durableId="1256281132">
    <w:abstractNumId w:val="4"/>
  </w:num>
  <w:num w:numId="4" w16cid:durableId="10112820">
    <w:abstractNumId w:val="0"/>
  </w:num>
  <w:num w:numId="5" w16cid:durableId="1363943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EC"/>
    <w:rsid w:val="000338A5"/>
    <w:rsid w:val="00042103"/>
    <w:rsid w:val="00066316"/>
    <w:rsid w:val="00097722"/>
    <w:rsid w:val="000A759D"/>
    <w:rsid w:val="000C237E"/>
    <w:rsid w:val="000C4C4F"/>
    <w:rsid w:val="000D346D"/>
    <w:rsid w:val="000D65DB"/>
    <w:rsid w:val="00104DE7"/>
    <w:rsid w:val="00123FBF"/>
    <w:rsid w:val="00127B77"/>
    <w:rsid w:val="001361C9"/>
    <w:rsid w:val="00147CF4"/>
    <w:rsid w:val="001651E6"/>
    <w:rsid w:val="00165B80"/>
    <w:rsid w:val="001749A4"/>
    <w:rsid w:val="001C7041"/>
    <w:rsid w:val="00211FF3"/>
    <w:rsid w:val="00254D29"/>
    <w:rsid w:val="002C240F"/>
    <w:rsid w:val="002E173B"/>
    <w:rsid w:val="00334D2E"/>
    <w:rsid w:val="00335774"/>
    <w:rsid w:val="0034561A"/>
    <w:rsid w:val="00353984"/>
    <w:rsid w:val="0039372D"/>
    <w:rsid w:val="003A011A"/>
    <w:rsid w:val="003E00EC"/>
    <w:rsid w:val="003F36F4"/>
    <w:rsid w:val="003F6846"/>
    <w:rsid w:val="00413137"/>
    <w:rsid w:val="00415746"/>
    <w:rsid w:val="00457A7A"/>
    <w:rsid w:val="00467E7C"/>
    <w:rsid w:val="004A2142"/>
    <w:rsid w:val="004C6959"/>
    <w:rsid w:val="004D79C8"/>
    <w:rsid w:val="004E6AF4"/>
    <w:rsid w:val="004F697D"/>
    <w:rsid w:val="00502681"/>
    <w:rsid w:val="00557508"/>
    <w:rsid w:val="005660DD"/>
    <w:rsid w:val="00566D44"/>
    <w:rsid w:val="005A0293"/>
    <w:rsid w:val="005D0F22"/>
    <w:rsid w:val="006178AD"/>
    <w:rsid w:val="006444D8"/>
    <w:rsid w:val="00692643"/>
    <w:rsid w:val="006D4D53"/>
    <w:rsid w:val="00747245"/>
    <w:rsid w:val="007E2798"/>
    <w:rsid w:val="00813D5C"/>
    <w:rsid w:val="00883EF8"/>
    <w:rsid w:val="008A2B6D"/>
    <w:rsid w:val="008A6B43"/>
    <w:rsid w:val="008D11E0"/>
    <w:rsid w:val="00916114"/>
    <w:rsid w:val="00966A09"/>
    <w:rsid w:val="009761D2"/>
    <w:rsid w:val="009808EA"/>
    <w:rsid w:val="009E73AD"/>
    <w:rsid w:val="009F2E69"/>
    <w:rsid w:val="00A11CDA"/>
    <w:rsid w:val="00A960CF"/>
    <w:rsid w:val="00AA782D"/>
    <w:rsid w:val="00AB03C3"/>
    <w:rsid w:val="00B27C08"/>
    <w:rsid w:val="00B37E56"/>
    <w:rsid w:val="00B639C4"/>
    <w:rsid w:val="00BB6DAD"/>
    <w:rsid w:val="00BF6B8F"/>
    <w:rsid w:val="00C24364"/>
    <w:rsid w:val="00C2457C"/>
    <w:rsid w:val="00C261F5"/>
    <w:rsid w:val="00CE5D04"/>
    <w:rsid w:val="00D1740F"/>
    <w:rsid w:val="00D74C45"/>
    <w:rsid w:val="00DB327A"/>
    <w:rsid w:val="00DB50B0"/>
    <w:rsid w:val="00DC0972"/>
    <w:rsid w:val="00DE4B38"/>
    <w:rsid w:val="00E0255D"/>
    <w:rsid w:val="00E14AEF"/>
    <w:rsid w:val="00E24E18"/>
    <w:rsid w:val="00E93E44"/>
    <w:rsid w:val="00EA1C63"/>
    <w:rsid w:val="00EC555F"/>
    <w:rsid w:val="00F11C74"/>
    <w:rsid w:val="00F167AA"/>
    <w:rsid w:val="00F70A87"/>
    <w:rsid w:val="00FD7A00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CAAC"/>
  <w15:chartTrackingRefBased/>
  <w15:docId w15:val="{292DCD74-2929-4B37-970B-64B6C790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00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00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00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00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00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00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0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0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00EC"/>
    <w:rPr>
      <w:i/>
      <w:iCs/>
      <w:color w:val="404040" w:themeColor="text1" w:themeTint="BF"/>
    </w:rPr>
  </w:style>
  <w:style w:type="paragraph" w:styleId="a7">
    <w:name w:val="List Paragraph"/>
    <w:aliases w:val="маркированный,без абзаца,List Paragraph,ПАРАГРАФ,References,Абзац списка7,Абзац списка71,Абзац списка8,List Paragraph1,Абзац с отступом,List Paragraph (numbered (a)),WB Para,List Square,Абзац,Heading1,Colorful List - Accent 11,Bullet List"/>
    <w:basedOn w:val="a"/>
    <w:link w:val="a8"/>
    <w:uiPriority w:val="34"/>
    <w:qFormat/>
    <w:rsid w:val="003E00E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E00E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E0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E00E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00EC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3E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аркированный Знак,без абзаца Знак,List Paragraph Знак,ПАРАГРАФ Знак,References Знак,Абзац списка7 Знак,Абзац списка71 Знак,Абзац списка8 Знак,List Paragraph1 Знак,Абзац с отступом Знак,List Paragraph (numbered (a)) Знак,WB Para Знак"/>
    <w:basedOn w:val="a0"/>
    <w:link w:val="a7"/>
    <w:uiPriority w:val="34"/>
    <w:qFormat/>
    <w:locked/>
    <w:rsid w:val="00CE5D04"/>
  </w:style>
  <w:style w:type="paragraph" w:styleId="ae">
    <w:name w:val="No Spacing"/>
    <w:uiPriority w:val="1"/>
    <w:qFormat/>
    <w:rsid w:val="008A6B43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af">
    <w:name w:val="Body Text"/>
    <w:basedOn w:val="a"/>
    <w:link w:val="af0"/>
    <w:uiPriority w:val="1"/>
    <w:qFormat/>
    <w:rsid w:val="006444D8"/>
    <w:pPr>
      <w:widowControl w:val="0"/>
      <w:autoSpaceDE w:val="0"/>
      <w:autoSpaceDN w:val="0"/>
      <w:spacing w:after="0" w:line="240" w:lineRule="auto"/>
      <w:ind w:left="119"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af0">
    <w:name w:val="Основной текст Знак"/>
    <w:basedOn w:val="a0"/>
    <w:link w:val="af"/>
    <w:uiPriority w:val="1"/>
    <w:rsid w:val="006444D8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ezkurwreuab5ozgtqnkl">
    <w:name w:val="ezkurwreuab5ozgtqnkl"/>
    <w:basedOn w:val="a0"/>
    <w:rsid w:val="00211FF3"/>
  </w:style>
  <w:style w:type="paragraph" w:styleId="af1">
    <w:name w:val="Normal (Web)"/>
    <w:basedOn w:val="a"/>
    <w:uiPriority w:val="99"/>
    <w:unhideWhenUsed/>
    <w:rsid w:val="00C2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Default">
    <w:name w:val="Default"/>
    <w:rsid w:val="000D65DB"/>
    <w:pPr>
      <w:autoSpaceDE w:val="0"/>
      <w:autoSpaceDN w:val="0"/>
      <w:adjustRightInd w:val="0"/>
      <w:spacing w:after="0" w:line="240" w:lineRule="auto"/>
    </w:pPr>
    <w:rPr>
      <w:rFonts w:ascii="NewtonTT" w:hAnsi="NewtonTT" w:cs="NewtonTT"/>
      <w:color w:val="000000"/>
      <w:kern w:val="0"/>
      <w:lang w:val="ru-RU"/>
    </w:rPr>
  </w:style>
  <w:style w:type="paragraph" w:customStyle="1" w:styleId="11">
    <w:name w:val="Основной текст1"/>
    <w:basedOn w:val="a"/>
    <w:link w:val="af2"/>
    <w:qFormat/>
    <w:rsid w:val="00D74C45"/>
    <w:pPr>
      <w:shd w:val="clear" w:color="auto" w:fill="FFFFFF"/>
      <w:spacing w:after="180" w:line="0" w:lineRule="atLeast"/>
      <w:ind w:hanging="680"/>
      <w:jc w:val="center"/>
    </w:pPr>
    <w:rPr>
      <w:rFonts w:eastAsia="Henderson BCG Serif"/>
      <w:kern w:val="0"/>
      <w:sz w:val="30"/>
      <w:szCs w:val="30"/>
      <w:lang w:val="ru-RU"/>
      <w14:ligatures w14:val="none"/>
    </w:rPr>
  </w:style>
  <w:style w:type="character" w:customStyle="1" w:styleId="af2">
    <w:name w:val="Основной текст_"/>
    <w:link w:val="11"/>
    <w:rsid w:val="00D74C45"/>
    <w:rPr>
      <w:rFonts w:eastAsia="Henderson BCG Serif"/>
      <w:kern w:val="0"/>
      <w:sz w:val="30"/>
      <w:szCs w:val="30"/>
      <w:shd w:val="clear" w:color="auto" w:fill="FFFFFF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Баглан Серикбаева</dc:creator>
  <cp:keywords/>
  <dc:description/>
  <cp:lastModifiedBy>Аскар Кенжеев</cp:lastModifiedBy>
  <cp:revision>30</cp:revision>
  <dcterms:created xsi:type="dcterms:W3CDTF">2024-06-21T11:58:00Z</dcterms:created>
  <dcterms:modified xsi:type="dcterms:W3CDTF">2025-02-04T09:46:00Z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2139928065</vt:i4>
  </property>
  <property fmtid="{D5CDD505-2E9C-101B-9397-08002B2CF9AE}" pid="3" name="_NewReviewCycle">
    <vt:lpwstr/>
  </property>
  <property fmtid="{D5CDD505-2E9C-101B-9397-08002B2CF9AE}" pid="4" name="_EmailSubject">
    <vt:lpwstr>Образец кейсов для сайта </vt:lpwstr>
  </property>
  <property fmtid="{D5CDD505-2E9C-101B-9397-08002B2CF9AE}" pid="5" name="_AuthorEmail">
    <vt:lpwstr>a.ibragimova@apa.kz</vt:lpwstr>
  </property>
  <property fmtid="{D5CDD505-2E9C-101B-9397-08002B2CF9AE}" pid="6" name="_AuthorEmailDisplayName">
    <vt:lpwstr>Ибрагимова Айгерим</vt:lpwstr>
  </property>
  <property fmtid="{D5CDD505-2E9C-101B-9397-08002B2CF9AE}" pid="7" name="_ReviewingToolsShownOnce">
    <vt:lpwstr/>
  </property>
</Properties>
</file>