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0A30" w14:textId="5BC551F2" w:rsidR="00154DB6" w:rsidRPr="00B17B2D" w:rsidRDefault="0053575B" w:rsidP="00093962">
      <w:pPr>
        <w:pStyle w:val="Default"/>
        <w:rPr>
          <w:rFonts w:asciiTheme="minorBidi" w:hAnsiTheme="minorBidi" w:cstheme="minorBidi"/>
          <w:b/>
          <w:bCs/>
          <w:sz w:val="22"/>
          <w:szCs w:val="22"/>
          <w:lang w:val="kk-KZ"/>
        </w:rPr>
      </w:pPr>
      <w:r w:rsidRPr="00B17B2D">
        <w:rPr>
          <w:rFonts w:asciiTheme="minorBidi" w:hAnsiTheme="minorBidi" w:cstheme="minorBidi"/>
          <w:b/>
          <w:bCs/>
          <w:sz w:val="22"/>
          <w:szCs w:val="22"/>
          <w:lang w:val="kk-KZ"/>
        </w:rPr>
        <w:t>Кэйс «</w:t>
      </w:r>
      <w:r w:rsidR="00295C6D" w:rsidRPr="00B17B2D">
        <w:rPr>
          <w:rFonts w:asciiTheme="minorBidi" w:hAnsiTheme="minorBidi" w:cstheme="minorBidi"/>
          <w:sz w:val="22"/>
          <w:szCs w:val="22"/>
          <w:lang w:val="kk-KZ"/>
        </w:rPr>
        <w:t>М</w:t>
      </w:r>
      <w:proofErr w:type="spellStart"/>
      <w:r w:rsidR="00295C6D" w:rsidRPr="00B17B2D">
        <w:rPr>
          <w:rFonts w:asciiTheme="minorBidi" w:hAnsiTheme="minorBidi" w:cstheme="minorBidi"/>
          <w:sz w:val="22"/>
          <w:szCs w:val="22"/>
        </w:rPr>
        <w:t>емлекеттік</w:t>
      </w:r>
      <w:proofErr w:type="spellEnd"/>
      <w:r w:rsidR="00295C6D" w:rsidRPr="00B17B2D">
        <w:rPr>
          <w:rFonts w:asciiTheme="minorBidi" w:hAnsiTheme="minorBidi" w:cstheme="minorBidi"/>
          <w:sz w:val="22"/>
          <w:szCs w:val="22"/>
        </w:rPr>
        <w:t xml:space="preserve"> </w:t>
      </w:r>
      <w:proofErr w:type="spellStart"/>
      <w:r w:rsidR="00295C6D" w:rsidRPr="00B17B2D">
        <w:rPr>
          <w:rFonts w:asciiTheme="minorBidi" w:hAnsiTheme="minorBidi" w:cstheme="minorBidi"/>
          <w:sz w:val="22"/>
          <w:szCs w:val="22"/>
        </w:rPr>
        <w:t>қызметшілердің</w:t>
      </w:r>
      <w:proofErr w:type="spellEnd"/>
      <w:r w:rsidR="00295C6D" w:rsidRPr="00B17B2D">
        <w:rPr>
          <w:rFonts w:asciiTheme="minorBidi" w:hAnsiTheme="minorBidi" w:cstheme="minorBidi"/>
          <w:sz w:val="22"/>
          <w:szCs w:val="22"/>
        </w:rPr>
        <w:t xml:space="preserve"> </w:t>
      </w:r>
      <w:proofErr w:type="spellStart"/>
      <w:r w:rsidR="00295C6D" w:rsidRPr="00B17B2D">
        <w:rPr>
          <w:rFonts w:asciiTheme="minorBidi" w:hAnsiTheme="minorBidi" w:cstheme="minorBidi"/>
          <w:sz w:val="22"/>
          <w:szCs w:val="22"/>
        </w:rPr>
        <w:t>кәсіби</w:t>
      </w:r>
      <w:proofErr w:type="spellEnd"/>
      <w:r w:rsidR="00295C6D" w:rsidRPr="00B17B2D">
        <w:rPr>
          <w:rFonts w:asciiTheme="minorBidi" w:hAnsiTheme="minorBidi" w:cstheme="minorBidi"/>
          <w:sz w:val="22"/>
          <w:szCs w:val="22"/>
        </w:rPr>
        <w:t xml:space="preserve"> </w:t>
      </w:r>
      <w:proofErr w:type="spellStart"/>
      <w:r w:rsidR="00295C6D" w:rsidRPr="00B17B2D">
        <w:rPr>
          <w:rFonts w:asciiTheme="minorBidi" w:hAnsiTheme="minorBidi" w:cstheme="minorBidi"/>
          <w:sz w:val="22"/>
          <w:szCs w:val="22"/>
        </w:rPr>
        <w:t>күйіп</w:t>
      </w:r>
      <w:proofErr w:type="spellEnd"/>
      <w:r w:rsidR="00295C6D" w:rsidRPr="00B17B2D">
        <w:rPr>
          <w:rFonts w:asciiTheme="minorBidi" w:hAnsiTheme="minorBidi" w:cstheme="minorBidi"/>
          <w:sz w:val="22"/>
          <w:szCs w:val="22"/>
        </w:rPr>
        <w:t xml:space="preserve"> </w:t>
      </w:r>
      <w:proofErr w:type="spellStart"/>
      <w:r w:rsidR="00295C6D" w:rsidRPr="00B17B2D">
        <w:rPr>
          <w:rFonts w:asciiTheme="minorBidi" w:hAnsiTheme="minorBidi" w:cstheme="minorBidi"/>
          <w:sz w:val="22"/>
          <w:szCs w:val="22"/>
        </w:rPr>
        <w:t>кетуінің</w:t>
      </w:r>
      <w:proofErr w:type="spellEnd"/>
      <w:r w:rsidR="00295C6D" w:rsidRPr="00B17B2D">
        <w:rPr>
          <w:rFonts w:asciiTheme="minorBidi" w:hAnsiTheme="minorBidi" w:cstheme="minorBidi"/>
          <w:sz w:val="22"/>
          <w:szCs w:val="22"/>
        </w:rPr>
        <w:t xml:space="preserve"> </w:t>
      </w:r>
      <w:proofErr w:type="spellStart"/>
      <w:r w:rsidR="00295C6D" w:rsidRPr="00B17B2D">
        <w:rPr>
          <w:rFonts w:asciiTheme="minorBidi" w:hAnsiTheme="minorBidi" w:cstheme="minorBidi"/>
          <w:sz w:val="22"/>
          <w:szCs w:val="22"/>
        </w:rPr>
        <w:t>алдын</w:t>
      </w:r>
      <w:proofErr w:type="spellEnd"/>
      <w:r w:rsidR="00295C6D" w:rsidRPr="00B17B2D">
        <w:rPr>
          <w:rFonts w:asciiTheme="minorBidi" w:hAnsiTheme="minorBidi" w:cstheme="minorBidi"/>
          <w:b/>
          <w:bCs/>
          <w:sz w:val="22"/>
          <w:szCs w:val="22"/>
        </w:rPr>
        <w:t xml:space="preserve"> </w:t>
      </w:r>
      <w:r w:rsidR="00295C6D" w:rsidRPr="005510AD">
        <w:rPr>
          <w:rFonts w:asciiTheme="minorBidi" w:hAnsiTheme="minorBidi" w:cstheme="minorBidi"/>
          <w:sz w:val="22"/>
          <w:szCs w:val="22"/>
          <w:lang w:val="kk-KZ"/>
        </w:rPr>
        <w:t>алу</w:t>
      </w:r>
      <w:r w:rsidRPr="005510AD">
        <w:rPr>
          <w:rFonts w:asciiTheme="minorBidi" w:hAnsiTheme="minorBidi" w:cstheme="minorBidi"/>
          <w:sz w:val="22"/>
          <w:szCs w:val="22"/>
          <w:lang w:val="kk-KZ"/>
        </w:rPr>
        <w:t>»</w:t>
      </w:r>
    </w:p>
    <w:p w14:paraId="42B5D062" w14:textId="5308F416" w:rsidR="0053575B" w:rsidRPr="00B17B2D" w:rsidRDefault="00295C6D" w:rsidP="00093962">
      <w:pPr>
        <w:tabs>
          <w:tab w:val="left" w:pos="8647"/>
        </w:tabs>
        <w:spacing w:after="0" w:line="240" w:lineRule="auto"/>
        <w:rPr>
          <w:rFonts w:asciiTheme="minorBidi" w:eastAsia="Calibri" w:hAnsiTheme="minorBidi"/>
          <w:lang w:val="kk-KZ"/>
        </w:rPr>
      </w:pPr>
      <w:r w:rsidRPr="00B17B2D">
        <w:rPr>
          <w:rFonts w:asciiTheme="minorBidi" w:hAnsiTheme="minorBidi"/>
          <w:b/>
          <w:bCs/>
          <w:lang w:val="kk-KZ"/>
        </w:rPr>
        <w:t xml:space="preserve">Кэйстің авторы мен құрастырушысы: </w:t>
      </w:r>
      <w:r w:rsidRPr="00B17B2D">
        <w:rPr>
          <w:rFonts w:asciiTheme="minorBidi" w:eastAsia="Calibri" w:hAnsiTheme="minorBidi"/>
          <w:lang w:val="kk-KZ"/>
        </w:rPr>
        <w:t>Карпекова А.Н.</w:t>
      </w:r>
      <w:r w:rsidR="0053575B" w:rsidRPr="00B17B2D">
        <w:rPr>
          <w:rFonts w:asciiTheme="minorBidi" w:eastAsia="Calibri" w:hAnsiTheme="minorBidi"/>
          <w:lang w:val="kk-KZ"/>
        </w:rPr>
        <w:t xml:space="preserve">(автор), </w:t>
      </w:r>
      <w:r w:rsidRPr="00B17B2D">
        <w:rPr>
          <w:rFonts w:asciiTheme="minorBidi" w:eastAsia="Calibri" w:hAnsiTheme="minorBidi"/>
          <w:lang w:val="kk-KZ"/>
        </w:rPr>
        <w:t>Құ</w:t>
      </w:r>
      <w:r w:rsidR="0053575B" w:rsidRPr="00B17B2D">
        <w:rPr>
          <w:rFonts w:asciiTheme="minorBidi" w:eastAsia="Calibri" w:hAnsiTheme="minorBidi"/>
          <w:lang w:val="kk-KZ"/>
        </w:rPr>
        <w:t>нанбаева М.Н. (</w:t>
      </w:r>
      <w:r w:rsidRPr="00B17B2D">
        <w:rPr>
          <w:rFonts w:asciiTheme="minorBidi" w:hAnsiTheme="minorBidi"/>
          <w:lang w:val="kk-KZ"/>
        </w:rPr>
        <w:t>құрастырушы</w:t>
      </w:r>
      <w:r w:rsidR="0053575B" w:rsidRPr="00B17B2D">
        <w:rPr>
          <w:rFonts w:asciiTheme="minorBidi" w:eastAsia="Calibri" w:hAnsiTheme="minorBidi"/>
          <w:lang w:val="kk-KZ"/>
        </w:rPr>
        <w:t>)</w:t>
      </w:r>
    </w:p>
    <w:p w14:paraId="7DF322BE" w14:textId="2A2331AB" w:rsidR="004B5B94" w:rsidRPr="00B17B2D" w:rsidRDefault="00295C6D" w:rsidP="00093962">
      <w:pPr>
        <w:pStyle w:val="Default"/>
        <w:rPr>
          <w:rFonts w:asciiTheme="minorBidi" w:hAnsiTheme="minorBidi" w:cstheme="minorBidi"/>
          <w:sz w:val="22"/>
          <w:szCs w:val="22"/>
          <w:lang w:val="kk-KZ"/>
        </w:rPr>
      </w:pPr>
      <w:r w:rsidRPr="00B17B2D">
        <w:rPr>
          <w:rFonts w:asciiTheme="minorBidi" w:eastAsia="Calibri" w:hAnsiTheme="minorBidi" w:cstheme="minorBidi"/>
          <w:b/>
          <w:bCs/>
          <w:sz w:val="22"/>
          <w:szCs w:val="22"/>
          <w:lang w:val="kk-KZ"/>
        </w:rPr>
        <w:t>Мәселе</w:t>
      </w:r>
      <w:r w:rsidR="0053575B" w:rsidRPr="00B17B2D">
        <w:rPr>
          <w:rFonts w:asciiTheme="minorBidi" w:eastAsia="Calibri" w:hAnsiTheme="minorBidi" w:cstheme="minorBidi"/>
          <w:b/>
          <w:bCs/>
          <w:sz w:val="22"/>
          <w:szCs w:val="22"/>
          <w:lang w:val="kk-KZ"/>
        </w:rPr>
        <w:t>:</w:t>
      </w:r>
      <w:r w:rsidRPr="00B17B2D">
        <w:rPr>
          <w:rFonts w:asciiTheme="minorBidi" w:eastAsia="Calibri" w:hAnsiTheme="minorBidi" w:cstheme="minorBidi"/>
          <w:b/>
          <w:bCs/>
          <w:sz w:val="22"/>
          <w:szCs w:val="22"/>
          <w:lang w:val="kk-KZ"/>
        </w:rPr>
        <w:t xml:space="preserve"> </w:t>
      </w:r>
      <w:r w:rsidRPr="00B17B2D">
        <w:rPr>
          <w:rFonts w:asciiTheme="minorBidi" w:hAnsiTheme="minorBidi" w:cstheme="minorBidi"/>
          <w:sz w:val="22"/>
          <w:szCs w:val="22"/>
          <w:lang w:val="kk-KZ"/>
        </w:rPr>
        <w:t>Мемлекеттік басқару саласы жауапкершілікке, жұмыс қарқындылығына және қысқа мерзімде маңызды шешімдер қабылдау қабілетіне қойылатын талаптардың жоғарылауымен сипатталады, бұл кәсіби күйіп кету синдромының пайда болу ықтималдығын арттырады. Мемлекеттік қызметшілер арасындағы кәсіби күйіп кету</w:t>
      </w:r>
      <w:r w:rsidR="004B5B94" w:rsidRPr="00B17B2D">
        <w:rPr>
          <w:rFonts w:asciiTheme="minorBidi" w:hAnsiTheme="minorBidi" w:cstheme="minorBidi"/>
          <w:sz w:val="22"/>
          <w:szCs w:val="22"/>
          <w:lang w:val="kk-KZ"/>
        </w:rPr>
        <w:t xml:space="preserve"> синдромның себептері мен механизмдері анықталмаған және оның алдын алудың жолдары мен көмек көрсету әдістері құрастырылмаған.   </w:t>
      </w:r>
      <w:r w:rsidRPr="00B17B2D">
        <w:rPr>
          <w:rFonts w:asciiTheme="minorBidi" w:hAnsiTheme="minorBidi" w:cstheme="minorBidi"/>
          <w:sz w:val="22"/>
          <w:szCs w:val="22"/>
          <w:lang w:val="kk-KZ"/>
        </w:rPr>
        <w:t xml:space="preserve"> </w:t>
      </w:r>
    </w:p>
    <w:p w14:paraId="659FCD65" w14:textId="167C68C7" w:rsidR="00076CF2" w:rsidRPr="00B17B2D" w:rsidRDefault="00F622A1" w:rsidP="00120C8E">
      <w:pPr>
        <w:pStyle w:val="Default"/>
        <w:jc w:val="both"/>
        <w:rPr>
          <w:rFonts w:asciiTheme="minorBidi" w:hAnsiTheme="minorBidi" w:cstheme="minorBidi"/>
          <w:sz w:val="22"/>
          <w:szCs w:val="22"/>
          <w:lang w:val="kk-KZ"/>
        </w:rPr>
      </w:pPr>
      <w:r w:rsidRPr="00F622A1">
        <w:rPr>
          <w:rFonts w:asciiTheme="minorBidi" w:eastAsia="Calibri" w:hAnsiTheme="minorBidi" w:cstheme="minorBidi"/>
          <w:b/>
          <w:bCs/>
          <w:sz w:val="22"/>
          <w:szCs w:val="22"/>
          <w:lang w:val="kk-KZ"/>
        </w:rPr>
        <w:t>Бұл мәселенің қол жетімді шешімдері</w:t>
      </w:r>
      <w:r w:rsidR="000651B5" w:rsidRPr="00B17B2D">
        <w:rPr>
          <w:rFonts w:asciiTheme="minorBidi" w:hAnsiTheme="minorBidi" w:cstheme="minorBidi"/>
          <w:sz w:val="22"/>
          <w:szCs w:val="22"/>
          <w:lang w:val="kk-KZ"/>
        </w:rPr>
        <w:t>.</w:t>
      </w:r>
      <w:r w:rsidR="00B3773C" w:rsidRPr="00B17B2D">
        <w:rPr>
          <w:rFonts w:asciiTheme="minorBidi" w:hAnsiTheme="minorBidi" w:cstheme="minorBidi"/>
          <w:sz w:val="22"/>
          <w:szCs w:val="22"/>
          <w:lang w:val="kk-KZ"/>
        </w:rPr>
        <w:t xml:space="preserve"> Мемлекеттік қызметшілер арасында кәсіби күйіп кетудің </w:t>
      </w:r>
      <w:r w:rsidR="00076CF2" w:rsidRPr="00B17B2D">
        <w:rPr>
          <w:rFonts w:asciiTheme="minorBidi" w:hAnsiTheme="minorBidi" w:cstheme="minorBidi"/>
          <w:sz w:val="22"/>
          <w:szCs w:val="22"/>
          <w:lang w:val="kk-KZ"/>
        </w:rPr>
        <w:t xml:space="preserve">алдын алу бойынша халықаралық тәжірибелер бар екен. Мысалы Данияда жеке уақытты басқаруға көмектесу үшін гибридті жұмыс кестесін ұсыну, жұмыс пен өмір арасындағы тепе-теңдік. Финляндияда қызметкерлердің мотивациясын және кәсіби дамуын арттыру үшін жыл сайын кәсіби даму және оқыту бағдарламаларын ұсыну. Норвегияда демалып, қайта жандануға мүмкіндік беру үшін ұзақ демалыс күндерін және жыл сайынғы сабатикалды қолдау жүреді екен. Канада жаңа қызметкерлерге қолдау көрсету үшін мемлекеттік қызметшілерге арналған менторлық бағдарламалар жасалған. Швецияда жұмыс өнімділігін және әл-ауқатын жақсарту үшін жұмыс уақытын күніне 6 сағатқа дейін қысқарту эксперимент жүргізілу барысында. </w:t>
      </w:r>
      <w:proofErr w:type="spellStart"/>
      <w:r w:rsidR="00076CF2" w:rsidRPr="00B17B2D">
        <w:rPr>
          <w:rFonts w:asciiTheme="minorBidi" w:hAnsiTheme="minorBidi" w:cstheme="minorBidi"/>
          <w:sz w:val="22"/>
          <w:szCs w:val="22"/>
        </w:rPr>
        <w:t>Жапония</w:t>
      </w:r>
      <w:proofErr w:type="spellEnd"/>
      <w:r w:rsidR="00076CF2" w:rsidRPr="00B17B2D">
        <w:rPr>
          <w:rFonts w:asciiTheme="minorBidi" w:hAnsiTheme="minorBidi" w:cstheme="minorBidi"/>
          <w:sz w:val="22"/>
          <w:szCs w:val="22"/>
          <w:lang w:val="kk-KZ"/>
        </w:rPr>
        <w:t>да с</w:t>
      </w:r>
      <w:proofErr w:type="spellStart"/>
      <w:r w:rsidR="00076CF2" w:rsidRPr="00B17B2D">
        <w:rPr>
          <w:rFonts w:asciiTheme="minorBidi" w:hAnsiTheme="minorBidi" w:cstheme="minorBidi"/>
          <w:sz w:val="22"/>
          <w:szCs w:val="22"/>
        </w:rPr>
        <w:t>трес</w:t>
      </w:r>
      <w:proofErr w:type="spellEnd"/>
      <w:r w:rsidR="00076CF2" w:rsidRPr="00B17B2D">
        <w:rPr>
          <w:rFonts w:asciiTheme="minorBidi" w:hAnsiTheme="minorBidi" w:cstheme="minorBidi"/>
          <w:sz w:val="22"/>
          <w:szCs w:val="22"/>
          <w:lang w:val="kk-KZ"/>
        </w:rPr>
        <w:t xml:space="preserve">ке көп көңіл бөлінеді екен. Стресске қарсы күрес және психологиялық ауа-райын жақсарту бағдарламалары құрылған. Германияда жұмысқа деген ынтаны арттыру үшін үздіксіз кәсіби даму және оқыту мүмкіндіктер ұсынылады. </w:t>
      </w:r>
    </w:p>
    <w:p w14:paraId="210FEE25" w14:textId="494B53EA" w:rsidR="00076CF2" w:rsidRPr="00B17B2D" w:rsidRDefault="00076CF2" w:rsidP="00120C8E">
      <w:pPr>
        <w:pStyle w:val="Default"/>
        <w:jc w:val="both"/>
        <w:rPr>
          <w:rFonts w:asciiTheme="minorBidi" w:hAnsiTheme="minorBidi" w:cstheme="minorBidi"/>
          <w:sz w:val="22"/>
          <w:szCs w:val="22"/>
          <w:lang w:val="kk-KZ"/>
        </w:rPr>
      </w:pPr>
      <w:r w:rsidRPr="008233C5">
        <w:rPr>
          <w:rFonts w:asciiTheme="minorBidi" w:hAnsiTheme="minorBidi" w:cstheme="minorBidi"/>
          <w:b/>
          <w:bCs/>
          <w:sz w:val="22"/>
          <w:szCs w:val="22"/>
          <w:lang w:val="kk-KZ"/>
        </w:rPr>
        <w:t>Тәуекелдер</w:t>
      </w:r>
      <w:r w:rsidRPr="00B17B2D">
        <w:rPr>
          <w:rFonts w:asciiTheme="minorBidi" w:hAnsiTheme="minorBidi" w:cstheme="minorBidi"/>
          <w:sz w:val="22"/>
          <w:szCs w:val="22"/>
          <w:lang w:val="kk-KZ"/>
        </w:rPr>
        <w:t>.</w:t>
      </w:r>
      <w:r w:rsidR="00967BBF" w:rsidRPr="00B17B2D">
        <w:rPr>
          <w:rFonts w:asciiTheme="minorBidi" w:hAnsiTheme="minorBidi" w:cstheme="minorBidi"/>
          <w:sz w:val="22"/>
          <w:szCs w:val="22"/>
          <w:lang w:val="kk-KZ"/>
        </w:rPr>
        <w:t xml:space="preserve"> </w:t>
      </w:r>
      <w:r w:rsidRPr="00B17B2D">
        <w:rPr>
          <w:rFonts w:asciiTheme="minorBidi" w:hAnsiTheme="minorBidi" w:cstheme="minorBidi"/>
          <w:sz w:val="22"/>
          <w:szCs w:val="22"/>
          <w:lang w:val="kk-KZ"/>
        </w:rPr>
        <w:t>Негізгі тәуекелдердің бірі – қызметкерлердің әдеттері мен ұлттық ерекшеліктеріне байланысты өзгерістерге қарсы тұруы. Шетел ұйымдарындағы  қалыптасқан шешуші тәжірибелер, жолдар, әдістер мен тәсілдер Қазақстанның корпоративтік мәдениетінің ерекшеліктеріне сәйкес келмеуі қаупі бар. Бұл тәуекелдер өзгерістерді енгізу процесін қиындатуы мүмкін және ұсынылған бағдарламаларды сәтті бейімдеу және іске асыру үшін мәдени және ұлттық ерекшеліктерді ескеруді талап етеді.</w:t>
      </w:r>
    </w:p>
    <w:p w14:paraId="443CAF1E" w14:textId="7700758F" w:rsidR="00967BBF" w:rsidRPr="00B17B2D" w:rsidRDefault="00076CF2" w:rsidP="00093962">
      <w:pPr>
        <w:spacing w:after="0" w:line="240" w:lineRule="auto"/>
        <w:rPr>
          <w:rFonts w:asciiTheme="minorBidi" w:eastAsia="Calibri" w:hAnsiTheme="minorBidi"/>
          <w:b/>
          <w:bCs/>
          <w:lang w:val="kk-KZ"/>
        </w:rPr>
      </w:pPr>
      <w:r w:rsidRPr="00B17B2D">
        <w:rPr>
          <w:rFonts w:asciiTheme="minorBidi" w:eastAsia="Calibri" w:hAnsiTheme="minorBidi"/>
          <w:b/>
          <w:bCs/>
          <w:lang w:val="kk-KZ"/>
        </w:rPr>
        <w:t>Бұл мәселеге ұсынылған шешім</w:t>
      </w:r>
      <w:r w:rsidR="000651B5" w:rsidRPr="00B17B2D">
        <w:rPr>
          <w:rFonts w:asciiTheme="minorBidi" w:eastAsia="Calibri" w:hAnsiTheme="minorBidi"/>
          <w:b/>
          <w:bCs/>
          <w:lang w:val="kk-KZ"/>
        </w:rPr>
        <w:t xml:space="preserve">: </w:t>
      </w:r>
      <w:r w:rsidRPr="00B17B2D">
        <w:rPr>
          <w:rFonts w:asciiTheme="minorBidi" w:eastAsia="Calibri" w:hAnsiTheme="minorBidi"/>
          <w:b/>
          <w:bCs/>
          <w:lang w:val="kk-KZ"/>
        </w:rPr>
        <w:t xml:space="preserve"> </w:t>
      </w:r>
    </w:p>
    <w:p w14:paraId="53FEC53E" w14:textId="3FDDCF22" w:rsidR="00093962" w:rsidRPr="00B17B2D" w:rsidRDefault="00093962" w:rsidP="00120C8E">
      <w:pPr>
        <w:pStyle w:val="Default"/>
        <w:jc w:val="both"/>
        <w:rPr>
          <w:rFonts w:asciiTheme="minorBidi" w:hAnsiTheme="minorBidi" w:cstheme="minorBidi"/>
          <w:sz w:val="22"/>
          <w:szCs w:val="22"/>
          <w:lang w:val="kk-KZ"/>
        </w:rPr>
      </w:pPr>
      <w:r w:rsidRPr="00B17B2D">
        <w:rPr>
          <w:rFonts w:asciiTheme="minorBidi" w:hAnsiTheme="minorBidi" w:cstheme="minorBidi"/>
          <w:sz w:val="22"/>
          <w:szCs w:val="22"/>
          <w:lang w:val="kk-KZ"/>
        </w:rPr>
        <w:t xml:space="preserve">1.Мемлекеттік ұйымдарда қызметкерлерге стрессті басқару және эмоционалды қиындықтарды жеңу үшін қажетті қолдау көрсететін психологиялық қызметін кұру. Бұл қызмет тиімді стрессті басқару техникаларын енгізуге мүмкіндіктер туғызады. </w:t>
      </w:r>
      <w:proofErr w:type="spellStart"/>
      <w:r w:rsidRPr="00B17B2D">
        <w:rPr>
          <w:rFonts w:asciiTheme="minorBidi" w:hAnsiTheme="minorBidi" w:cstheme="minorBidi"/>
          <w:sz w:val="22"/>
          <w:szCs w:val="22"/>
        </w:rPr>
        <w:t>Қызметкерлердің</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күйіп</w:t>
      </w:r>
      <w:proofErr w:type="spellEnd"/>
      <w:r w:rsidRPr="00B17B2D">
        <w:rPr>
          <w:rFonts w:asciiTheme="minorBidi" w:hAnsiTheme="minorBidi" w:cstheme="minorBidi"/>
          <w:sz w:val="22"/>
          <w:szCs w:val="22"/>
        </w:rPr>
        <w:t xml:space="preserve"> кету </w:t>
      </w:r>
      <w:proofErr w:type="spellStart"/>
      <w:r w:rsidRPr="00B17B2D">
        <w:rPr>
          <w:rFonts w:asciiTheme="minorBidi" w:hAnsiTheme="minorBidi" w:cstheme="minorBidi"/>
          <w:sz w:val="22"/>
          <w:szCs w:val="22"/>
        </w:rPr>
        <w:t>қаупін</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стрессті</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басқару</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техникаларын</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қолдану</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арқылы</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азайтып</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жұмыс</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ортасын</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жақсартуға</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болады</w:t>
      </w:r>
      <w:proofErr w:type="spellEnd"/>
      <w:r w:rsidRPr="00B17B2D">
        <w:rPr>
          <w:rFonts w:asciiTheme="minorBidi" w:hAnsiTheme="minorBidi" w:cstheme="minorBidi"/>
          <w:sz w:val="22"/>
          <w:szCs w:val="22"/>
        </w:rPr>
        <w:t xml:space="preserve">. </w:t>
      </w:r>
    </w:p>
    <w:p w14:paraId="6FB6BA8B" w14:textId="5C00BC79" w:rsidR="00093962" w:rsidRPr="00B17B2D" w:rsidRDefault="00093962" w:rsidP="00093962">
      <w:pPr>
        <w:pStyle w:val="Default"/>
        <w:rPr>
          <w:rFonts w:asciiTheme="minorBidi" w:hAnsiTheme="minorBidi" w:cstheme="minorBidi"/>
          <w:sz w:val="22"/>
          <w:szCs w:val="22"/>
          <w:lang w:val="kk-KZ"/>
        </w:rPr>
      </w:pPr>
      <w:r w:rsidRPr="00B17B2D">
        <w:rPr>
          <w:rFonts w:asciiTheme="minorBidi" w:hAnsiTheme="minorBidi" w:cstheme="minorBidi"/>
          <w:sz w:val="22"/>
          <w:szCs w:val="22"/>
          <w:lang w:val="kk-KZ"/>
        </w:rPr>
        <w:t>2. Мемлекеттік қызметкерлердің күйіп кетудің алдын алу бойынша психологиялық диагностика, кеңес беру, сүйемелдеу және қолдау шараларын жүзеге асыру қажет.</w:t>
      </w:r>
    </w:p>
    <w:p w14:paraId="2B9E0BF3" w14:textId="5C75AB17" w:rsidR="00093962" w:rsidRPr="00B17B2D" w:rsidRDefault="00093962" w:rsidP="00093962">
      <w:pPr>
        <w:pStyle w:val="Default"/>
        <w:rPr>
          <w:rFonts w:asciiTheme="minorBidi" w:hAnsiTheme="minorBidi" w:cstheme="minorBidi"/>
          <w:sz w:val="22"/>
          <w:szCs w:val="22"/>
          <w:lang w:val="kk-KZ"/>
        </w:rPr>
      </w:pPr>
      <w:r w:rsidRPr="00B17B2D">
        <w:rPr>
          <w:rFonts w:asciiTheme="minorBidi" w:hAnsiTheme="minorBidi" w:cstheme="minorBidi"/>
          <w:sz w:val="22"/>
          <w:szCs w:val="22"/>
          <w:lang w:val="kk-KZ"/>
        </w:rPr>
        <w:t xml:space="preserve">3. Күйіп кетудің алдын алу бойынша сергіту жұмыстарын ұйымдастыру және өзін-өзі реттеудің, басқарудың және бақылаудың техникаларын қызметшілерге үйрету. </w:t>
      </w:r>
    </w:p>
    <w:p w14:paraId="693D28AA" w14:textId="2B3CCD88" w:rsidR="00093962" w:rsidRPr="00B17B2D" w:rsidRDefault="00093962" w:rsidP="00093962">
      <w:pPr>
        <w:pStyle w:val="Default"/>
        <w:rPr>
          <w:rFonts w:asciiTheme="minorBidi" w:hAnsiTheme="minorBidi" w:cstheme="minorBidi"/>
          <w:sz w:val="22"/>
          <w:szCs w:val="22"/>
        </w:rPr>
      </w:pPr>
      <w:r w:rsidRPr="00B17B2D">
        <w:rPr>
          <w:rFonts w:asciiTheme="minorBidi" w:hAnsiTheme="minorBidi" w:cstheme="minorBidi"/>
          <w:sz w:val="22"/>
          <w:szCs w:val="22"/>
          <w:lang w:val="kk-KZ"/>
        </w:rPr>
        <w:t xml:space="preserve">5. Қызметкерлерге физикалық белсенділікті ынталандыру мақсатында денсаулықты нығайтатын шараларды жүргізу, регулярлі физикалық жаттығулардың стрессті азайтуға тигізетін әсерін пайдалану. </w:t>
      </w:r>
      <w:proofErr w:type="spellStart"/>
      <w:r w:rsidRPr="00B17B2D">
        <w:rPr>
          <w:rFonts w:asciiTheme="minorBidi" w:hAnsiTheme="minorBidi" w:cstheme="minorBidi"/>
          <w:sz w:val="22"/>
          <w:szCs w:val="22"/>
        </w:rPr>
        <w:t>Ұйымда</w:t>
      </w:r>
      <w:proofErr w:type="spellEnd"/>
      <w:r w:rsidRPr="00B17B2D">
        <w:rPr>
          <w:rFonts w:asciiTheme="minorBidi" w:hAnsiTheme="minorBidi" w:cstheme="minorBidi"/>
          <w:sz w:val="22"/>
          <w:szCs w:val="22"/>
        </w:rPr>
        <w:t xml:space="preserve"> фитнес </w:t>
      </w:r>
      <w:proofErr w:type="spellStart"/>
      <w:r w:rsidRPr="00B17B2D">
        <w:rPr>
          <w:rFonts w:asciiTheme="minorBidi" w:hAnsiTheme="minorBidi" w:cstheme="minorBidi"/>
          <w:sz w:val="22"/>
          <w:szCs w:val="22"/>
        </w:rPr>
        <w:t>орталықтарын</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құру</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немесе</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жаттығу</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сабақтарын</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ұйымдастыру</w:t>
      </w:r>
      <w:proofErr w:type="spellEnd"/>
      <w:r w:rsidRPr="00B17B2D">
        <w:rPr>
          <w:rFonts w:asciiTheme="minorBidi" w:hAnsiTheme="minorBidi" w:cstheme="minorBidi"/>
          <w:sz w:val="22"/>
          <w:szCs w:val="22"/>
        </w:rPr>
        <w:t xml:space="preserve">. </w:t>
      </w:r>
    </w:p>
    <w:p w14:paraId="30DFB1BA" w14:textId="77777777" w:rsidR="00093962" w:rsidRPr="00B17B2D" w:rsidRDefault="00093962" w:rsidP="00093962">
      <w:pPr>
        <w:pStyle w:val="Default"/>
        <w:rPr>
          <w:rFonts w:asciiTheme="minorBidi" w:hAnsiTheme="minorBidi" w:cstheme="minorBidi"/>
          <w:sz w:val="22"/>
          <w:szCs w:val="22"/>
          <w:lang w:val="kk-KZ"/>
        </w:rPr>
      </w:pPr>
      <w:r w:rsidRPr="00B17B2D">
        <w:rPr>
          <w:rFonts w:asciiTheme="minorBidi" w:hAnsiTheme="minorBidi" w:cstheme="minorBidi"/>
          <w:sz w:val="22"/>
          <w:szCs w:val="22"/>
        </w:rPr>
        <w:t xml:space="preserve">6. </w:t>
      </w:r>
      <w:proofErr w:type="spellStart"/>
      <w:r w:rsidRPr="00B17B2D">
        <w:rPr>
          <w:rFonts w:asciiTheme="minorBidi" w:hAnsiTheme="minorBidi" w:cstheme="minorBidi"/>
          <w:sz w:val="22"/>
          <w:szCs w:val="22"/>
        </w:rPr>
        <w:t>Конфликті</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басқару</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бойынша</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оқытулар</w:t>
      </w:r>
      <w:proofErr w:type="spellEnd"/>
      <w:r w:rsidRPr="00B17B2D">
        <w:rPr>
          <w:rFonts w:asciiTheme="minorBidi" w:hAnsiTheme="minorBidi" w:cstheme="minorBidi"/>
          <w:sz w:val="22"/>
          <w:szCs w:val="22"/>
        </w:rPr>
        <w:t xml:space="preserve"> – </w:t>
      </w:r>
      <w:proofErr w:type="spellStart"/>
      <w:r w:rsidRPr="00B17B2D">
        <w:rPr>
          <w:rFonts w:asciiTheme="minorBidi" w:hAnsiTheme="minorBidi" w:cstheme="minorBidi"/>
          <w:sz w:val="22"/>
          <w:szCs w:val="22"/>
        </w:rPr>
        <w:t>конфликтілік</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жағдайларда</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тиімді</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бағдарламаларды</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пайдалана</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отырып</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стрессті</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азайту</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және</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жұмыс</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ортасындағы</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қатынастарды</w:t>
      </w:r>
      <w:proofErr w:type="spellEnd"/>
      <w:r w:rsidRPr="00B17B2D">
        <w:rPr>
          <w:rFonts w:asciiTheme="minorBidi" w:hAnsiTheme="minorBidi" w:cstheme="minorBidi"/>
          <w:sz w:val="22"/>
          <w:szCs w:val="22"/>
        </w:rPr>
        <w:t xml:space="preserve"> </w:t>
      </w:r>
      <w:proofErr w:type="spellStart"/>
      <w:r w:rsidRPr="00B17B2D">
        <w:rPr>
          <w:rFonts w:asciiTheme="minorBidi" w:hAnsiTheme="minorBidi" w:cstheme="minorBidi"/>
          <w:sz w:val="22"/>
          <w:szCs w:val="22"/>
        </w:rPr>
        <w:t>жақсарту</w:t>
      </w:r>
      <w:proofErr w:type="spellEnd"/>
      <w:r w:rsidRPr="00B17B2D">
        <w:rPr>
          <w:rFonts w:asciiTheme="minorBidi" w:hAnsiTheme="minorBidi" w:cstheme="minorBidi"/>
          <w:sz w:val="22"/>
          <w:szCs w:val="22"/>
        </w:rPr>
        <w:t xml:space="preserve">. </w:t>
      </w:r>
    </w:p>
    <w:p w14:paraId="6E4E639B" w14:textId="255B0BC8" w:rsidR="00093962" w:rsidRPr="00B17B2D" w:rsidRDefault="00093962" w:rsidP="00093962">
      <w:pPr>
        <w:pStyle w:val="Default"/>
        <w:rPr>
          <w:rFonts w:asciiTheme="minorBidi" w:hAnsiTheme="minorBidi" w:cstheme="minorBidi"/>
          <w:color w:val="auto"/>
          <w:sz w:val="22"/>
          <w:szCs w:val="22"/>
        </w:rPr>
      </w:pPr>
      <w:r w:rsidRPr="00B17B2D">
        <w:rPr>
          <w:rFonts w:asciiTheme="minorBidi" w:hAnsiTheme="minorBidi" w:cstheme="minorBidi"/>
          <w:color w:val="auto"/>
          <w:sz w:val="22"/>
          <w:szCs w:val="22"/>
          <w:lang w:val="kk-KZ"/>
        </w:rPr>
        <w:t xml:space="preserve">7. Кері байланыс пен рефлексияны ынталандыру – қызметкерлерге өз жұмыстары туралы ойлануға және кері байланыс алуға мүмкіндік беру. </w:t>
      </w:r>
      <w:proofErr w:type="spellStart"/>
      <w:r w:rsidRPr="00B17B2D">
        <w:rPr>
          <w:rFonts w:asciiTheme="minorBidi" w:hAnsiTheme="minorBidi" w:cstheme="minorBidi"/>
          <w:color w:val="auto"/>
          <w:sz w:val="22"/>
          <w:szCs w:val="22"/>
        </w:rPr>
        <w:t>Бұл</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әдістер</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жұмыстағы</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стрессті</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түсінуге</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және</w:t>
      </w:r>
      <w:proofErr w:type="spellEnd"/>
      <w:r w:rsidRPr="00B17B2D">
        <w:rPr>
          <w:rFonts w:asciiTheme="minorBidi" w:hAnsiTheme="minorBidi" w:cstheme="minorBidi"/>
          <w:color w:val="auto"/>
          <w:sz w:val="22"/>
          <w:szCs w:val="22"/>
        </w:rPr>
        <w:t xml:space="preserve"> оны </w:t>
      </w:r>
      <w:proofErr w:type="spellStart"/>
      <w:r w:rsidRPr="00B17B2D">
        <w:rPr>
          <w:rFonts w:asciiTheme="minorBidi" w:hAnsiTheme="minorBidi" w:cstheme="minorBidi"/>
          <w:color w:val="auto"/>
          <w:sz w:val="22"/>
          <w:szCs w:val="22"/>
        </w:rPr>
        <w:t>басқаруға</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көмектеседі</w:t>
      </w:r>
      <w:proofErr w:type="spellEnd"/>
      <w:r w:rsidRPr="00B17B2D">
        <w:rPr>
          <w:rFonts w:asciiTheme="minorBidi" w:hAnsiTheme="minorBidi" w:cstheme="minorBidi"/>
          <w:color w:val="auto"/>
          <w:sz w:val="22"/>
          <w:szCs w:val="22"/>
        </w:rPr>
        <w:t xml:space="preserve">. </w:t>
      </w:r>
    </w:p>
    <w:p w14:paraId="505032EF" w14:textId="175C6AF3" w:rsidR="00093962" w:rsidRPr="00B17B2D" w:rsidRDefault="00093962" w:rsidP="00093962">
      <w:pPr>
        <w:pStyle w:val="Default"/>
        <w:rPr>
          <w:rFonts w:asciiTheme="minorBidi" w:hAnsiTheme="minorBidi" w:cstheme="minorBidi"/>
          <w:color w:val="auto"/>
          <w:sz w:val="22"/>
          <w:szCs w:val="22"/>
        </w:rPr>
      </w:pPr>
      <w:r w:rsidRPr="00B17B2D">
        <w:rPr>
          <w:rFonts w:asciiTheme="minorBidi" w:hAnsiTheme="minorBidi" w:cstheme="minorBidi"/>
          <w:color w:val="auto"/>
          <w:sz w:val="22"/>
          <w:szCs w:val="22"/>
          <w:lang w:val="kk-KZ"/>
        </w:rPr>
        <w:t>8.</w:t>
      </w:r>
      <w:proofErr w:type="spellStart"/>
      <w:r w:rsidRPr="00B17B2D">
        <w:rPr>
          <w:rFonts w:asciiTheme="minorBidi" w:hAnsiTheme="minorBidi" w:cstheme="minorBidi"/>
          <w:color w:val="auto"/>
          <w:sz w:val="22"/>
          <w:szCs w:val="22"/>
        </w:rPr>
        <w:t>Қызметкерлерге</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арналған</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психологиялық</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тренингтер</w:t>
      </w:r>
      <w:proofErr w:type="spellEnd"/>
      <w:r w:rsidRPr="00B17B2D">
        <w:rPr>
          <w:rFonts w:asciiTheme="minorBidi" w:hAnsiTheme="minorBidi" w:cstheme="minorBidi"/>
          <w:color w:val="auto"/>
          <w:sz w:val="22"/>
          <w:szCs w:val="22"/>
        </w:rPr>
        <w:t xml:space="preserve"> мен </w:t>
      </w:r>
      <w:proofErr w:type="spellStart"/>
      <w:r w:rsidRPr="00B17B2D">
        <w:rPr>
          <w:rFonts w:asciiTheme="minorBidi" w:hAnsiTheme="minorBidi" w:cstheme="minorBidi"/>
          <w:color w:val="auto"/>
          <w:sz w:val="22"/>
          <w:szCs w:val="22"/>
        </w:rPr>
        <w:t>семинарлар</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олардың</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эмоционалды</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интеллектін</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дамытуға</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және</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стрессті</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басқару</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әдістерін</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үйренуге</w:t>
      </w:r>
      <w:proofErr w:type="spellEnd"/>
      <w:r w:rsidRPr="00B17B2D">
        <w:rPr>
          <w:rFonts w:asciiTheme="minorBidi" w:hAnsiTheme="minorBidi" w:cstheme="minorBidi"/>
          <w:color w:val="auto"/>
          <w:sz w:val="22"/>
          <w:szCs w:val="22"/>
        </w:rPr>
        <w:t xml:space="preserve"> </w:t>
      </w:r>
      <w:proofErr w:type="spellStart"/>
      <w:r w:rsidRPr="00B17B2D">
        <w:rPr>
          <w:rFonts w:asciiTheme="minorBidi" w:hAnsiTheme="minorBidi" w:cstheme="minorBidi"/>
          <w:color w:val="auto"/>
          <w:sz w:val="22"/>
          <w:szCs w:val="22"/>
        </w:rPr>
        <w:t>көмектеседі</w:t>
      </w:r>
      <w:proofErr w:type="spellEnd"/>
      <w:r w:rsidRPr="00B17B2D">
        <w:rPr>
          <w:rFonts w:asciiTheme="minorBidi" w:hAnsiTheme="minorBidi" w:cstheme="minorBidi"/>
          <w:color w:val="auto"/>
          <w:sz w:val="22"/>
          <w:szCs w:val="22"/>
        </w:rPr>
        <w:t xml:space="preserve">. </w:t>
      </w:r>
    </w:p>
    <w:p w14:paraId="2FBEDDF5" w14:textId="7855A64C" w:rsidR="00093962" w:rsidRPr="00B17B2D" w:rsidRDefault="00933E23" w:rsidP="00093962">
      <w:pPr>
        <w:pStyle w:val="Default"/>
        <w:rPr>
          <w:rFonts w:asciiTheme="minorBidi" w:hAnsiTheme="minorBidi" w:cstheme="minorBidi"/>
          <w:color w:val="auto"/>
          <w:sz w:val="22"/>
          <w:szCs w:val="22"/>
          <w:lang w:val="kk-KZ"/>
        </w:rPr>
      </w:pPr>
      <w:r w:rsidRPr="00B17B2D">
        <w:rPr>
          <w:rFonts w:asciiTheme="minorBidi" w:hAnsiTheme="minorBidi" w:cstheme="minorBidi"/>
          <w:color w:val="auto"/>
          <w:sz w:val="22"/>
          <w:szCs w:val="22"/>
          <w:lang w:val="kk-KZ"/>
        </w:rPr>
        <w:t xml:space="preserve">9. Рухани, </w:t>
      </w:r>
      <w:proofErr w:type="spellStart"/>
      <w:r w:rsidR="00093962" w:rsidRPr="00B17B2D">
        <w:rPr>
          <w:rFonts w:asciiTheme="minorBidi" w:hAnsiTheme="minorBidi" w:cstheme="minorBidi"/>
          <w:color w:val="auto"/>
          <w:sz w:val="22"/>
          <w:szCs w:val="22"/>
        </w:rPr>
        <w:t>психологиялық</w:t>
      </w:r>
      <w:proofErr w:type="spellEnd"/>
      <w:r w:rsidRPr="00B17B2D">
        <w:rPr>
          <w:rFonts w:asciiTheme="minorBidi" w:hAnsiTheme="minorBidi" w:cstheme="minorBidi"/>
          <w:color w:val="auto"/>
          <w:sz w:val="22"/>
          <w:szCs w:val="22"/>
          <w:lang w:val="kk-KZ"/>
        </w:rPr>
        <w:t>, психикалық</w:t>
      </w:r>
      <w:r w:rsidR="00093962" w:rsidRPr="00B17B2D">
        <w:rPr>
          <w:rFonts w:asciiTheme="minorBidi" w:hAnsiTheme="minorBidi" w:cstheme="minorBidi"/>
          <w:color w:val="auto"/>
          <w:sz w:val="22"/>
          <w:szCs w:val="22"/>
        </w:rPr>
        <w:t xml:space="preserve"> </w:t>
      </w:r>
      <w:r w:rsidRPr="00B17B2D">
        <w:rPr>
          <w:rFonts w:asciiTheme="minorBidi" w:hAnsiTheme="minorBidi" w:cstheme="minorBidi"/>
          <w:color w:val="auto"/>
          <w:sz w:val="22"/>
          <w:szCs w:val="22"/>
          <w:lang w:val="kk-KZ"/>
        </w:rPr>
        <w:t xml:space="preserve">және физикалық </w:t>
      </w:r>
      <w:proofErr w:type="spellStart"/>
      <w:r w:rsidR="00093962" w:rsidRPr="00B17B2D">
        <w:rPr>
          <w:rFonts w:asciiTheme="minorBidi" w:hAnsiTheme="minorBidi" w:cstheme="minorBidi"/>
          <w:color w:val="auto"/>
          <w:sz w:val="22"/>
          <w:szCs w:val="22"/>
        </w:rPr>
        <w:t>денсаулықты</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қолдау</w:t>
      </w:r>
      <w:proofErr w:type="spellEnd"/>
      <w:r w:rsidRPr="00B17B2D">
        <w:rPr>
          <w:rFonts w:asciiTheme="minorBidi" w:hAnsiTheme="minorBidi" w:cstheme="minorBidi"/>
          <w:color w:val="auto"/>
          <w:sz w:val="22"/>
          <w:szCs w:val="22"/>
          <w:lang w:val="kk-KZ"/>
        </w:rPr>
        <w:t xml:space="preserve"> үшін </w:t>
      </w:r>
      <w:proofErr w:type="spellStart"/>
      <w:r w:rsidR="00093962" w:rsidRPr="00B17B2D">
        <w:rPr>
          <w:rFonts w:asciiTheme="minorBidi" w:hAnsiTheme="minorBidi" w:cstheme="minorBidi"/>
          <w:color w:val="auto"/>
          <w:sz w:val="22"/>
          <w:szCs w:val="22"/>
        </w:rPr>
        <w:t>жұмыс</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орнында</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ынтымақтастықты</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насихаттайтын</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мәдениетті</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дамыту</w:t>
      </w:r>
      <w:proofErr w:type="spellEnd"/>
      <w:r w:rsidR="00093962" w:rsidRPr="00B17B2D">
        <w:rPr>
          <w:rFonts w:asciiTheme="minorBidi" w:hAnsiTheme="minorBidi" w:cstheme="minorBidi"/>
          <w:color w:val="auto"/>
          <w:sz w:val="22"/>
          <w:szCs w:val="22"/>
        </w:rPr>
        <w:t>.</w:t>
      </w:r>
      <w:r w:rsidRPr="00B17B2D">
        <w:rPr>
          <w:rFonts w:asciiTheme="minorBidi" w:hAnsiTheme="minorBidi" w:cstheme="minorBidi"/>
          <w:color w:val="auto"/>
          <w:sz w:val="22"/>
          <w:szCs w:val="22"/>
          <w:lang w:val="kk-KZ"/>
        </w:rPr>
        <w:t xml:space="preserve"> </w:t>
      </w:r>
      <w:r w:rsidR="00093962" w:rsidRPr="00B17B2D">
        <w:rPr>
          <w:rFonts w:asciiTheme="minorBidi" w:hAnsiTheme="minorBidi" w:cstheme="minorBidi"/>
          <w:color w:val="auto"/>
          <w:sz w:val="22"/>
          <w:szCs w:val="22"/>
          <w:lang w:val="kk-KZ"/>
        </w:rPr>
        <w:t xml:space="preserve">Тимбилдинг іс-шараларын ұйымдастыру арқылы қызметкерлердің әлеуметтік байланыстарын нығайтуға және жұмыс орнында қолдау көрсететін орта құруға болады. </w:t>
      </w:r>
    </w:p>
    <w:p w14:paraId="4FBF59BF" w14:textId="77777777" w:rsidR="00933E23" w:rsidRPr="00B17B2D" w:rsidRDefault="00933E23" w:rsidP="00933E23">
      <w:pPr>
        <w:pStyle w:val="Default"/>
        <w:rPr>
          <w:rFonts w:asciiTheme="minorBidi" w:hAnsiTheme="minorBidi" w:cstheme="minorBidi"/>
          <w:color w:val="auto"/>
          <w:sz w:val="22"/>
          <w:szCs w:val="22"/>
          <w:lang w:val="kk-KZ"/>
        </w:rPr>
      </w:pPr>
      <w:r w:rsidRPr="00B17B2D">
        <w:rPr>
          <w:rFonts w:asciiTheme="minorBidi" w:hAnsiTheme="minorBidi" w:cstheme="minorBidi"/>
          <w:color w:val="auto"/>
          <w:sz w:val="22"/>
          <w:szCs w:val="22"/>
          <w:lang w:val="kk-KZ"/>
        </w:rPr>
        <w:t>10.</w:t>
      </w:r>
      <w:r w:rsidR="00093962" w:rsidRPr="00B17B2D">
        <w:rPr>
          <w:rFonts w:asciiTheme="minorBidi" w:hAnsiTheme="minorBidi" w:cstheme="minorBidi"/>
          <w:color w:val="auto"/>
          <w:sz w:val="22"/>
          <w:szCs w:val="22"/>
          <w:lang w:val="kk-KZ"/>
        </w:rPr>
        <w:t xml:space="preserve">Кәсіби күйіп кетудің алдын алу үшін жұмыс пен </w:t>
      </w:r>
      <w:r w:rsidRPr="00B17B2D">
        <w:rPr>
          <w:rFonts w:asciiTheme="minorBidi" w:hAnsiTheme="minorBidi" w:cstheme="minorBidi"/>
          <w:color w:val="auto"/>
          <w:sz w:val="22"/>
          <w:szCs w:val="22"/>
          <w:lang w:val="kk-KZ"/>
        </w:rPr>
        <w:t xml:space="preserve">жеке </w:t>
      </w:r>
      <w:r w:rsidR="00093962" w:rsidRPr="00B17B2D">
        <w:rPr>
          <w:rFonts w:asciiTheme="minorBidi" w:hAnsiTheme="minorBidi" w:cstheme="minorBidi"/>
          <w:color w:val="auto"/>
          <w:sz w:val="22"/>
          <w:szCs w:val="22"/>
          <w:lang w:val="kk-KZ"/>
        </w:rPr>
        <w:t xml:space="preserve">өмірдің тепе-теңдігін сақтау. </w:t>
      </w:r>
      <w:r w:rsidRPr="00B17B2D">
        <w:rPr>
          <w:rFonts w:asciiTheme="minorBidi" w:hAnsiTheme="minorBidi" w:cstheme="minorBidi"/>
          <w:color w:val="auto"/>
          <w:sz w:val="22"/>
          <w:szCs w:val="22"/>
          <w:lang w:val="kk-KZ"/>
        </w:rPr>
        <w:t>Қ</w:t>
      </w:r>
      <w:r w:rsidR="00093962" w:rsidRPr="00B17B2D">
        <w:rPr>
          <w:rFonts w:asciiTheme="minorBidi" w:hAnsiTheme="minorBidi" w:cstheme="minorBidi"/>
          <w:color w:val="auto"/>
          <w:sz w:val="22"/>
          <w:szCs w:val="22"/>
          <w:lang w:val="kk-KZ"/>
        </w:rPr>
        <w:t xml:space="preserve">ызметкердің жұмыс міндеттемелері мен жеке өміріндегі қажеттіліктерін тиімді үйлестіру қабілеті. Бұл тепе-теңдікті сақтау қызметкерлердің жұмысқа деген қанағаттанушылығын </w:t>
      </w:r>
      <w:r w:rsidR="00093962" w:rsidRPr="00B17B2D">
        <w:rPr>
          <w:rFonts w:asciiTheme="minorBidi" w:hAnsiTheme="minorBidi" w:cstheme="minorBidi"/>
          <w:color w:val="auto"/>
          <w:sz w:val="22"/>
          <w:szCs w:val="22"/>
          <w:lang w:val="kk-KZ"/>
        </w:rPr>
        <w:lastRenderedPageBreak/>
        <w:t xml:space="preserve">арттыруға және олардың жалпы өмір сапасын жақсартуға көмектеседі. </w:t>
      </w:r>
      <w:r w:rsidRPr="00B17B2D">
        <w:rPr>
          <w:rFonts w:asciiTheme="minorBidi" w:hAnsiTheme="minorBidi" w:cstheme="minorBidi"/>
          <w:color w:val="auto"/>
          <w:sz w:val="22"/>
          <w:szCs w:val="22"/>
          <w:lang w:val="kk-KZ"/>
        </w:rPr>
        <w:t xml:space="preserve">Кәсіби күйіп кетудің алдын алу үшін әрбір адам өзіне ұнайтын және демалуға мүмкіндік беретін хобби табуы қажет. </w:t>
      </w:r>
    </w:p>
    <w:p w14:paraId="72D8A53D" w14:textId="7AE2C8C1" w:rsidR="00093962" w:rsidRPr="00B17B2D" w:rsidRDefault="00093962" w:rsidP="00933E23">
      <w:pPr>
        <w:pStyle w:val="Default"/>
        <w:rPr>
          <w:rFonts w:asciiTheme="minorBidi" w:hAnsiTheme="minorBidi" w:cstheme="minorBidi"/>
          <w:color w:val="auto"/>
          <w:sz w:val="22"/>
          <w:szCs w:val="22"/>
          <w:lang w:val="kk-KZ"/>
        </w:rPr>
      </w:pPr>
      <w:r w:rsidRPr="00B17B2D">
        <w:rPr>
          <w:rFonts w:asciiTheme="minorBidi" w:hAnsiTheme="minorBidi" w:cstheme="minorBidi"/>
          <w:color w:val="auto"/>
          <w:sz w:val="22"/>
          <w:szCs w:val="22"/>
          <w:lang w:val="kk-KZ"/>
        </w:rPr>
        <w:t xml:space="preserve">Жұмыс пен өмірдің тепе-теңдігін сақтаудың маңызды стратегияларының бірі - икемді жұмыс кестесін енгізу. </w:t>
      </w:r>
    </w:p>
    <w:p w14:paraId="7C4816C8" w14:textId="39BA583C" w:rsidR="00093962" w:rsidRPr="00B17B2D" w:rsidRDefault="00933E23" w:rsidP="00093962">
      <w:pPr>
        <w:pStyle w:val="Default"/>
        <w:rPr>
          <w:rFonts w:asciiTheme="minorBidi" w:hAnsiTheme="minorBidi" w:cstheme="minorBidi"/>
          <w:color w:val="auto"/>
          <w:sz w:val="22"/>
          <w:szCs w:val="22"/>
        </w:rPr>
      </w:pPr>
      <w:r w:rsidRPr="00B17B2D">
        <w:rPr>
          <w:rFonts w:asciiTheme="minorBidi" w:hAnsiTheme="minorBidi" w:cstheme="minorBidi"/>
          <w:color w:val="auto"/>
          <w:sz w:val="22"/>
          <w:szCs w:val="22"/>
          <w:lang w:val="kk-KZ"/>
        </w:rPr>
        <w:t>11.</w:t>
      </w:r>
      <w:r w:rsidR="00093962" w:rsidRPr="00B17B2D">
        <w:rPr>
          <w:rFonts w:asciiTheme="minorBidi" w:hAnsiTheme="minorBidi" w:cstheme="minorBidi"/>
          <w:color w:val="auto"/>
          <w:sz w:val="22"/>
          <w:szCs w:val="22"/>
          <w:lang w:val="kk-KZ"/>
        </w:rPr>
        <w:t xml:space="preserve">Жұмыс жүктемесін басқару қызметкерлердің шамадан тыс жұмыс жүктемесін болдырмауға бағытталған. </w:t>
      </w:r>
      <w:proofErr w:type="spellStart"/>
      <w:r w:rsidR="00093962" w:rsidRPr="00B17B2D">
        <w:rPr>
          <w:rFonts w:asciiTheme="minorBidi" w:hAnsiTheme="minorBidi" w:cstheme="minorBidi"/>
          <w:color w:val="auto"/>
          <w:sz w:val="22"/>
          <w:szCs w:val="22"/>
        </w:rPr>
        <w:t>Жұмыс</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міндеттерін</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әділ</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бөлу</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және</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жүктемені</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теңестіру</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қызметкерлердің</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шамадан</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тыс</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жүктелуін</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азайтуға</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көмектеседі</w:t>
      </w:r>
      <w:proofErr w:type="spellEnd"/>
      <w:r w:rsidR="00093962" w:rsidRPr="00B17B2D">
        <w:rPr>
          <w:rFonts w:asciiTheme="minorBidi" w:hAnsiTheme="minorBidi" w:cstheme="minorBidi"/>
          <w:color w:val="auto"/>
          <w:sz w:val="22"/>
          <w:szCs w:val="22"/>
        </w:rPr>
        <w:t xml:space="preserve">. </w:t>
      </w:r>
    </w:p>
    <w:p w14:paraId="749F0026" w14:textId="454410B2" w:rsidR="00093962" w:rsidRPr="00B17B2D" w:rsidRDefault="00933E23" w:rsidP="00093962">
      <w:pPr>
        <w:pStyle w:val="Default"/>
        <w:rPr>
          <w:rFonts w:asciiTheme="minorBidi" w:hAnsiTheme="minorBidi" w:cstheme="minorBidi"/>
          <w:color w:val="auto"/>
          <w:sz w:val="22"/>
          <w:szCs w:val="22"/>
        </w:rPr>
      </w:pPr>
      <w:r w:rsidRPr="00B17B2D">
        <w:rPr>
          <w:rFonts w:asciiTheme="minorBidi" w:hAnsiTheme="minorBidi" w:cstheme="minorBidi"/>
          <w:color w:val="auto"/>
          <w:sz w:val="22"/>
          <w:szCs w:val="22"/>
          <w:lang w:val="kk-KZ"/>
        </w:rPr>
        <w:t xml:space="preserve">12. </w:t>
      </w:r>
      <w:proofErr w:type="spellStart"/>
      <w:r w:rsidR="00093962" w:rsidRPr="00B17B2D">
        <w:rPr>
          <w:rFonts w:asciiTheme="minorBidi" w:hAnsiTheme="minorBidi" w:cstheme="minorBidi"/>
          <w:color w:val="auto"/>
          <w:sz w:val="22"/>
          <w:szCs w:val="22"/>
        </w:rPr>
        <w:t>Демалыс</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уақытын</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тиімді</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пайдалануды</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үйрету</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Қызметкерлерге</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жыл</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сайынғы</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демалыс</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күндерін</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тиімді</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жоспарлауға</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көмектесу</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маңызды</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Бұл</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оларға</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жұмыс</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орнынан</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тыс</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уақытта</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демалып</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өздерінің</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жеке</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өмірлеріне</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уақыт</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бөлуге</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мүмкіндік</w:t>
      </w:r>
      <w:proofErr w:type="spellEnd"/>
      <w:r w:rsidR="00093962" w:rsidRPr="00B17B2D">
        <w:rPr>
          <w:rFonts w:asciiTheme="minorBidi" w:hAnsiTheme="minorBidi" w:cstheme="minorBidi"/>
          <w:color w:val="auto"/>
          <w:sz w:val="22"/>
          <w:szCs w:val="22"/>
        </w:rPr>
        <w:t xml:space="preserve"> </w:t>
      </w:r>
      <w:proofErr w:type="spellStart"/>
      <w:r w:rsidR="00093962" w:rsidRPr="00B17B2D">
        <w:rPr>
          <w:rFonts w:asciiTheme="minorBidi" w:hAnsiTheme="minorBidi" w:cstheme="minorBidi"/>
          <w:color w:val="auto"/>
          <w:sz w:val="22"/>
          <w:szCs w:val="22"/>
        </w:rPr>
        <w:t>береді</w:t>
      </w:r>
      <w:proofErr w:type="spellEnd"/>
      <w:r w:rsidR="00093962" w:rsidRPr="00B17B2D">
        <w:rPr>
          <w:rFonts w:asciiTheme="minorBidi" w:hAnsiTheme="minorBidi" w:cstheme="minorBidi"/>
          <w:color w:val="auto"/>
          <w:sz w:val="22"/>
          <w:szCs w:val="22"/>
        </w:rPr>
        <w:t xml:space="preserve">. </w:t>
      </w:r>
    </w:p>
    <w:p w14:paraId="44AC8490" w14:textId="77777777" w:rsidR="00093962" w:rsidRPr="00B17B2D" w:rsidRDefault="00093962" w:rsidP="00093962">
      <w:pPr>
        <w:spacing w:after="0" w:line="240" w:lineRule="auto"/>
        <w:contextualSpacing/>
        <w:jc w:val="both"/>
        <w:rPr>
          <w:rFonts w:asciiTheme="minorBidi" w:hAnsiTheme="minorBidi"/>
          <w:b/>
          <w:bCs/>
        </w:rPr>
      </w:pPr>
      <w:proofErr w:type="spellStart"/>
      <w:r w:rsidRPr="00B17B2D">
        <w:rPr>
          <w:rFonts w:asciiTheme="minorBidi" w:hAnsiTheme="minorBidi"/>
          <w:b/>
          <w:bCs/>
        </w:rPr>
        <w:t>Пайдаланылған</w:t>
      </w:r>
      <w:proofErr w:type="spellEnd"/>
      <w:r w:rsidRPr="00B17B2D">
        <w:rPr>
          <w:rFonts w:asciiTheme="minorBidi" w:hAnsiTheme="minorBidi"/>
          <w:b/>
          <w:bCs/>
        </w:rPr>
        <w:t xml:space="preserve"> </w:t>
      </w:r>
      <w:proofErr w:type="spellStart"/>
      <w:r w:rsidRPr="00B17B2D">
        <w:rPr>
          <w:rFonts w:asciiTheme="minorBidi" w:hAnsiTheme="minorBidi"/>
          <w:b/>
          <w:bCs/>
        </w:rPr>
        <w:t>әдебиеттер</w:t>
      </w:r>
      <w:proofErr w:type="spellEnd"/>
      <w:r w:rsidRPr="00B17B2D">
        <w:rPr>
          <w:rFonts w:asciiTheme="minorBidi" w:hAnsiTheme="minorBidi"/>
          <w:b/>
          <w:bCs/>
        </w:rPr>
        <w:t xml:space="preserve"> </w:t>
      </w:r>
      <w:proofErr w:type="spellStart"/>
      <w:r w:rsidRPr="00B17B2D">
        <w:rPr>
          <w:rFonts w:asciiTheme="minorBidi" w:hAnsiTheme="minorBidi"/>
          <w:b/>
          <w:bCs/>
        </w:rPr>
        <w:t>тізімі</w:t>
      </w:r>
      <w:proofErr w:type="spellEnd"/>
      <w:r w:rsidRPr="00B17B2D">
        <w:rPr>
          <w:rFonts w:asciiTheme="minorBidi" w:hAnsiTheme="minorBidi"/>
          <w:b/>
          <w:bCs/>
        </w:rPr>
        <w:t>:</w:t>
      </w:r>
    </w:p>
    <w:p w14:paraId="1BAD1969" w14:textId="5BB255CC" w:rsidR="0053575B" w:rsidRPr="00B17B2D" w:rsidRDefault="00901B4D" w:rsidP="00B17B2D">
      <w:pPr>
        <w:pStyle w:val="a7"/>
        <w:numPr>
          <w:ilvl w:val="0"/>
          <w:numId w:val="6"/>
        </w:numPr>
        <w:tabs>
          <w:tab w:val="left" w:pos="284"/>
        </w:tabs>
        <w:spacing w:after="0" w:line="240" w:lineRule="auto"/>
        <w:ind w:left="0" w:firstLine="0"/>
        <w:jc w:val="both"/>
        <w:rPr>
          <w:rFonts w:asciiTheme="minorBidi" w:hAnsiTheme="minorBidi"/>
          <w:lang w:val="kk-KZ"/>
        </w:rPr>
      </w:pPr>
      <w:r w:rsidRPr="00B17B2D">
        <w:rPr>
          <w:rFonts w:asciiTheme="minorBidi" w:hAnsiTheme="minorBidi"/>
        </w:rPr>
        <w:t>«</w:t>
      </w:r>
      <w:proofErr w:type="spellStart"/>
      <w:r w:rsidRPr="00B17B2D">
        <w:rPr>
          <w:rFonts w:asciiTheme="minorBidi" w:hAnsiTheme="minorBidi"/>
        </w:rPr>
        <w:t>Мемлекеттік</w:t>
      </w:r>
      <w:proofErr w:type="spellEnd"/>
      <w:r w:rsidRPr="00B17B2D">
        <w:rPr>
          <w:rFonts w:asciiTheme="minorBidi" w:hAnsiTheme="minorBidi"/>
        </w:rPr>
        <w:t xml:space="preserve"> </w:t>
      </w:r>
      <w:proofErr w:type="spellStart"/>
      <w:r w:rsidRPr="00B17B2D">
        <w:rPr>
          <w:rFonts w:asciiTheme="minorBidi" w:hAnsiTheme="minorBidi"/>
        </w:rPr>
        <w:t>қызмет</w:t>
      </w:r>
      <w:proofErr w:type="spellEnd"/>
      <w:r w:rsidRPr="00B17B2D">
        <w:rPr>
          <w:rFonts w:asciiTheme="minorBidi" w:hAnsiTheme="minorBidi"/>
        </w:rPr>
        <w:t xml:space="preserve"> </w:t>
      </w:r>
      <w:proofErr w:type="spellStart"/>
      <w:r w:rsidRPr="00B17B2D">
        <w:rPr>
          <w:rFonts w:asciiTheme="minorBidi" w:hAnsiTheme="minorBidi"/>
        </w:rPr>
        <w:t>туралы</w:t>
      </w:r>
      <w:proofErr w:type="spellEnd"/>
      <w:r w:rsidRPr="00B17B2D">
        <w:rPr>
          <w:rFonts w:asciiTheme="minorBidi" w:hAnsiTheme="minorBidi"/>
        </w:rPr>
        <w:t xml:space="preserve">» 2015 </w:t>
      </w:r>
      <w:proofErr w:type="spellStart"/>
      <w:r w:rsidRPr="00B17B2D">
        <w:rPr>
          <w:rFonts w:asciiTheme="minorBidi" w:hAnsiTheme="minorBidi"/>
        </w:rPr>
        <w:t>жылғы</w:t>
      </w:r>
      <w:proofErr w:type="spellEnd"/>
      <w:r w:rsidRPr="00B17B2D">
        <w:rPr>
          <w:rFonts w:asciiTheme="minorBidi" w:hAnsiTheme="minorBidi"/>
        </w:rPr>
        <w:t xml:space="preserve"> 23 </w:t>
      </w:r>
      <w:proofErr w:type="spellStart"/>
      <w:r w:rsidRPr="00B17B2D">
        <w:rPr>
          <w:rFonts w:asciiTheme="minorBidi" w:hAnsiTheme="minorBidi"/>
        </w:rPr>
        <w:t>қарашадағы</w:t>
      </w:r>
      <w:proofErr w:type="spellEnd"/>
      <w:r w:rsidRPr="00B17B2D">
        <w:rPr>
          <w:rFonts w:asciiTheme="minorBidi" w:hAnsiTheme="minorBidi"/>
        </w:rPr>
        <w:t xml:space="preserve"> № 416-V </w:t>
      </w:r>
      <w:proofErr w:type="spellStart"/>
      <w:r w:rsidRPr="00B17B2D">
        <w:rPr>
          <w:rFonts w:asciiTheme="minorBidi" w:hAnsiTheme="minorBidi"/>
        </w:rPr>
        <w:t>Қазақстан</w:t>
      </w:r>
      <w:proofErr w:type="spellEnd"/>
      <w:r w:rsidRPr="00B17B2D">
        <w:rPr>
          <w:rFonts w:asciiTheme="minorBidi" w:hAnsiTheme="minorBidi"/>
        </w:rPr>
        <w:t xml:space="preserve"> </w:t>
      </w:r>
      <w:proofErr w:type="spellStart"/>
      <w:r w:rsidRPr="00B17B2D">
        <w:rPr>
          <w:rFonts w:asciiTheme="minorBidi" w:hAnsiTheme="minorBidi"/>
        </w:rPr>
        <w:t>Республикасының</w:t>
      </w:r>
      <w:proofErr w:type="spellEnd"/>
      <w:r w:rsidRPr="00B17B2D">
        <w:rPr>
          <w:rFonts w:asciiTheme="minorBidi" w:hAnsiTheme="minorBidi"/>
        </w:rPr>
        <w:t xml:space="preserve"> </w:t>
      </w:r>
      <w:proofErr w:type="spellStart"/>
      <w:r w:rsidRPr="00B17B2D">
        <w:rPr>
          <w:rFonts w:asciiTheme="minorBidi" w:hAnsiTheme="minorBidi"/>
        </w:rPr>
        <w:t>Заңы</w:t>
      </w:r>
      <w:proofErr w:type="spellEnd"/>
      <w:r w:rsidRPr="00B17B2D">
        <w:rPr>
          <w:rFonts w:asciiTheme="minorBidi" w:hAnsiTheme="minorBidi"/>
        </w:rPr>
        <w:t>//«</w:t>
      </w:r>
      <w:proofErr w:type="spellStart"/>
      <w:r w:rsidRPr="00B17B2D">
        <w:rPr>
          <w:rFonts w:asciiTheme="minorBidi" w:hAnsiTheme="minorBidi"/>
        </w:rPr>
        <w:t>Әділет</w:t>
      </w:r>
      <w:proofErr w:type="spellEnd"/>
      <w:r w:rsidRPr="00B17B2D">
        <w:rPr>
          <w:rFonts w:asciiTheme="minorBidi" w:hAnsiTheme="minorBidi"/>
        </w:rPr>
        <w:t xml:space="preserve">» </w:t>
      </w:r>
      <w:proofErr w:type="spellStart"/>
      <w:r w:rsidRPr="00B17B2D">
        <w:rPr>
          <w:rFonts w:asciiTheme="minorBidi" w:hAnsiTheme="minorBidi"/>
        </w:rPr>
        <w:t>Қазақстан</w:t>
      </w:r>
      <w:proofErr w:type="spellEnd"/>
      <w:r w:rsidRPr="00B17B2D">
        <w:rPr>
          <w:rFonts w:asciiTheme="minorBidi" w:hAnsiTheme="minorBidi"/>
        </w:rPr>
        <w:t xml:space="preserve"> </w:t>
      </w:r>
      <w:proofErr w:type="spellStart"/>
      <w:r w:rsidRPr="00B17B2D">
        <w:rPr>
          <w:rFonts w:asciiTheme="minorBidi" w:hAnsiTheme="minorBidi"/>
        </w:rPr>
        <w:t>Республикасы</w:t>
      </w:r>
      <w:proofErr w:type="spellEnd"/>
      <w:r w:rsidRPr="00B17B2D">
        <w:rPr>
          <w:rFonts w:asciiTheme="minorBidi" w:hAnsiTheme="minorBidi"/>
        </w:rPr>
        <w:t xml:space="preserve"> </w:t>
      </w:r>
      <w:proofErr w:type="spellStart"/>
      <w:r w:rsidRPr="00B17B2D">
        <w:rPr>
          <w:rFonts w:asciiTheme="minorBidi" w:hAnsiTheme="minorBidi"/>
        </w:rPr>
        <w:t>нормативтік</w:t>
      </w:r>
      <w:proofErr w:type="spellEnd"/>
      <w:r w:rsidRPr="00B17B2D">
        <w:rPr>
          <w:rFonts w:asciiTheme="minorBidi" w:hAnsiTheme="minorBidi"/>
        </w:rPr>
        <w:t xml:space="preserve"> </w:t>
      </w:r>
      <w:proofErr w:type="spellStart"/>
      <w:r w:rsidRPr="00B17B2D">
        <w:rPr>
          <w:rFonts w:asciiTheme="minorBidi" w:hAnsiTheme="minorBidi"/>
        </w:rPr>
        <w:t>құқықтық</w:t>
      </w:r>
      <w:proofErr w:type="spellEnd"/>
      <w:r w:rsidRPr="00B17B2D">
        <w:rPr>
          <w:rFonts w:asciiTheme="minorBidi" w:hAnsiTheme="minorBidi"/>
        </w:rPr>
        <w:t xml:space="preserve"> </w:t>
      </w:r>
      <w:proofErr w:type="spellStart"/>
      <w:r w:rsidRPr="00B17B2D">
        <w:rPr>
          <w:rFonts w:asciiTheme="minorBidi" w:hAnsiTheme="minorBidi"/>
        </w:rPr>
        <w:t>актілерінің</w:t>
      </w:r>
      <w:proofErr w:type="spellEnd"/>
      <w:r w:rsidRPr="00B17B2D">
        <w:rPr>
          <w:rFonts w:asciiTheme="minorBidi" w:hAnsiTheme="minorBidi"/>
        </w:rPr>
        <w:t xml:space="preserve"> </w:t>
      </w:r>
      <w:proofErr w:type="spellStart"/>
      <w:r w:rsidRPr="00B17B2D">
        <w:rPr>
          <w:rFonts w:asciiTheme="minorBidi" w:hAnsiTheme="minorBidi"/>
        </w:rPr>
        <w:t>ақпараттық-құқықтық</w:t>
      </w:r>
      <w:proofErr w:type="spellEnd"/>
      <w:r w:rsidRPr="00B17B2D">
        <w:rPr>
          <w:rFonts w:asciiTheme="minorBidi" w:hAnsiTheme="minorBidi"/>
        </w:rPr>
        <w:t xml:space="preserve"> </w:t>
      </w:r>
      <w:proofErr w:type="spellStart"/>
      <w:r w:rsidRPr="00B17B2D">
        <w:rPr>
          <w:rFonts w:asciiTheme="minorBidi" w:hAnsiTheme="minorBidi"/>
        </w:rPr>
        <w:t>жүйесі</w:t>
      </w:r>
      <w:proofErr w:type="spellEnd"/>
      <w:r w:rsidRPr="00B17B2D">
        <w:rPr>
          <w:rFonts w:asciiTheme="minorBidi" w:hAnsiTheme="minorBidi"/>
        </w:rPr>
        <w:t>. [</w:t>
      </w:r>
      <w:proofErr w:type="spellStart"/>
      <w:r w:rsidRPr="00B17B2D">
        <w:rPr>
          <w:rFonts w:asciiTheme="minorBidi" w:hAnsiTheme="minorBidi"/>
        </w:rPr>
        <w:t>Электрондық</w:t>
      </w:r>
      <w:proofErr w:type="spellEnd"/>
      <w:r w:rsidRPr="00B17B2D">
        <w:rPr>
          <w:rFonts w:asciiTheme="minorBidi" w:hAnsiTheme="minorBidi"/>
        </w:rPr>
        <w:t xml:space="preserve"> ресурс].– URL: </w:t>
      </w:r>
      <w:hyperlink r:id="rId5" w:history="1">
        <w:r w:rsidRPr="00B17B2D">
          <w:rPr>
            <w:rStyle w:val="af"/>
            <w:rFonts w:asciiTheme="minorBidi" w:hAnsiTheme="minorBidi"/>
          </w:rPr>
          <w:t>https://adilet.zan.kz/kaz/docs/Z1500000416</w:t>
        </w:r>
      </w:hyperlink>
      <w:r w:rsidRPr="00B17B2D">
        <w:rPr>
          <w:rFonts w:asciiTheme="minorBidi" w:hAnsiTheme="minorBidi"/>
          <w:lang w:val="kk-KZ"/>
        </w:rPr>
        <w:t xml:space="preserve"> </w:t>
      </w:r>
      <w:r w:rsidRPr="00B17B2D">
        <w:rPr>
          <w:rFonts w:asciiTheme="minorBidi" w:hAnsiTheme="minorBidi"/>
        </w:rPr>
        <w:t xml:space="preserve"> </w:t>
      </w:r>
      <w:proofErr w:type="spellStart"/>
      <w:r w:rsidRPr="00B17B2D">
        <w:rPr>
          <w:rFonts w:asciiTheme="minorBidi" w:hAnsiTheme="minorBidi"/>
        </w:rPr>
        <w:t>Жүгінген</w:t>
      </w:r>
      <w:proofErr w:type="spellEnd"/>
      <w:r w:rsidRPr="00B17B2D">
        <w:rPr>
          <w:rFonts w:asciiTheme="minorBidi" w:hAnsiTheme="minorBidi"/>
        </w:rPr>
        <w:t xml:space="preserve"> </w:t>
      </w:r>
      <w:proofErr w:type="spellStart"/>
      <w:r w:rsidRPr="00B17B2D">
        <w:rPr>
          <w:rFonts w:asciiTheme="minorBidi" w:hAnsiTheme="minorBidi"/>
        </w:rPr>
        <w:t>күні</w:t>
      </w:r>
      <w:proofErr w:type="spellEnd"/>
      <w:r w:rsidRPr="00B17B2D">
        <w:rPr>
          <w:rFonts w:asciiTheme="minorBidi" w:hAnsiTheme="minorBidi"/>
        </w:rPr>
        <w:t xml:space="preserve"> 14.01.2024 ж.</w:t>
      </w:r>
    </w:p>
    <w:p w14:paraId="1ECE5F5D" w14:textId="279F6E23" w:rsidR="00901B4D" w:rsidRPr="00B17B2D" w:rsidRDefault="00901B4D" w:rsidP="00B17B2D">
      <w:pPr>
        <w:pStyle w:val="a7"/>
        <w:numPr>
          <w:ilvl w:val="0"/>
          <w:numId w:val="6"/>
        </w:numPr>
        <w:tabs>
          <w:tab w:val="left" w:pos="284"/>
        </w:tabs>
        <w:spacing w:after="0" w:line="240" w:lineRule="auto"/>
        <w:ind w:left="0" w:firstLine="0"/>
        <w:jc w:val="both"/>
        <w:rPr>
          <w:rFonts w:asciiTheme="minorBidi" w:hAnsiTheme="minorBidi"/>
          <w:lang w:val="kk-KZ"/>
        </w:rPr>
      </w:pPr>
      <w:r w:rsidRPr="00B17B2D">
        <w:rPr>
          <w:rFonts w:asciiTheme="minorBidi" w:hAnsiTheme="minorBidi"/>
          <w:lang w:val="kk-KZ"/>
        </w:rPr>
        <w:t xml:space="preserve">«Қазақстан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 // «Әділет» Қазақстан Республикасы нормативтік құқықтық актілерінің ақпараттық-құқықтық жүйесі. [Электрондық ресурс].– URL: </w:t>
      </w:r>
      <w:hyperlink r:id="rId6" w:history="1">
        <w:r w:rsidRPr="00B17B2D">
          <w:rPr>
            <w:rStyle w:val="af"/>
            <w:rFonts w:asciiTheme="minorBidi" w:hAnsiTheme="minorBidi"/>
            <w:lang w:val="kk-KZ"/>
          </w:rPr>
          <w:t>https://adilet.zan.kz/kaz/docs/U2100000522</w:t>
        </w:r>
      </w:hyperlink>
      <w:r w:rsidRPr="00B17B2D">
        <w:rPr>
          <w:rFonts w:asciiTheme="minorBidi" w:hAnsiTheme="minorBidi"/>
          <w:lang w:val="kk-KZ"/>
        </w:rPr>
        <w:t xml:space="preserve"> Жүгінген күні 14.01.2024 ж.</w:t>
      </w:r>
    </w:p>
    <w:p w14:paraId="7D9209D7" w14:textId="3E0B8471" w:rsidR="00901B4D" w:rsidRPr="00B17B2D" w:rsidRDefault="00901B4D" w:rsidP="00B17B2D">
      <w:pPr>
        <w:pStyle w:val="a7"/>
        <w:numPr>
          <w:ilvl w:val="0"/>
          <w:numId w:val="6"/>
        </w:numPr>
        <w:tabs>
          <w:tab w:val="left" w:pos="284"/>
        </w:tabs>
        <w:spacing w:after="0" w:line="240" w:lineRule="auto"/>
        <w:ind w:left="0" w:firstLine="0"/>
        <w:jc w:val="both"/>
        <w:rPr>
          <w:rFonts w:asciiTheme="minorBidi" w:hAnsiTheme="minorBidi"/>
          <w:lang w:val="kk-KZ"/>
        </w:rPr>
      </w:pPr>
      <w:r w:rsidRPr="00B17B2D">
        <w:rPr>
          <w:rFonts w:asciiTheme="minorBidi" w:hAnsiTheme="minorBidi"/>
          <w:lang w:val="kk-KZ"/>
        </w:rPr>
        <w:t xml:space="preserve">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 // «Әділет» Қазақстан Республикасы нормативтік құқықтық актілерінің ақпараттық-құқықтық жүйесі. [Электрондық ресурс].– URL: </w:t>
      </w:r>
      <w:hyperlink r:id="rId7" w:history="1">
        <w:r w:rsidRPr="00B17B2D">
          <w:rPr>
            <w:rStyle w:val="af"/>
            <w:rFonts w:asciiTheme="minorBidi" w:hAnsiTheme="minorBidi"/>
            <w:lang w:val="kk-KZ"/>
          </w:rPr>
          <w:t>https://adilet.zan.kz/kaz/docs/V1800016299</w:t>
        </w:r>
      </w:hyperlink>
      <w:r w:rsidRPr="00B17B2D">
        <w:rPr>
          <w:rFonts w:asciiTheme="minorBidi" w:hAnsiTheme="minorBidi"/>
          <w:lang w:val="kk-KZ"/>
        </w:rPr>
        <w:t xml:space="preserve">  Жүгінген күні 14.01.2024 ж.</w:t>
      </w:r>
    </w:p>
    <w:sectPr w:rsidR="00901B4D" w:rsidRPr="00B17B2D" w:rsidSect="00A9217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A7F51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B430C"/>
    <w:multiLevelType w:val="hybridMultilevel"/>
    <w:tmpl w:val="728AB2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0431C8"/>
    <w:multiLevelType w:val="hybridMultilevel"/>
    <w:tmpl w:val="E2847B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37E83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40F6EF8"/>
    <w:multiLevelType w:val="hybridMultilevel"/>
    <w:tmpl w:val="40F6AA16"/>
    <w:lvl w:ilvl="0" w:tplc="0AACC162">
      <w:start w:val="1"/>
      <w:numFmt w:val="decimal"/>
      <w:lvlText w:val="%1."/>
      <w:lvlJc w:val="left"/>
      <w:pPr>
        <w:ind w:left="720" w:hanging="360"/>
      </w:pPr>
      <w:rPr>
        <w:rFonts w:asciiTheme="minorBidi" w:hAnsiTheme="minorBidi" w:hint="default"/>
        <w:b/>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A6D2258"/>
    <w:multiLevelType w:val="hybridMultilevel"/>
    <w:tmpl w:val="4F329454"/>
    <w:lvl w:ilvl="0" w:tplc="53123BE6">
      <w:start w:val="1"/>
      <w:numFmt w:val="decimal"/>
      <w:lvlText w:val="%1."/>
      <w:lvlJc w:val="left"/>
      <w:pPr>
        <w:ind w:left="720" w:hanging="360"/>
      </w:pPr>
      <w:rPr>
        <w:rFonts w:eastAsia="Calibri" w:hint="default"/>
        <w:b/>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78147222">
    <w:abstractNumId w:val="5"/>
  </w:num>
  <w:num w:numId="2" w16cid:durableId="444349171">
    <w:abstractNumId w:val="1"/>
  </w:num>
  <w:num w:numId="3" w16cid:durableId="1717126205">
    <w:abstractNumId w:val="3"/>
  </w:num>
  <w:num w:numId="4" w16cid:durableId="576672510">
    <w:abstractNumId w:val="0"/>
  </w:num>
  <w:num w:numId="5" w16cid:durableId="205215783">
    <w:abstractNumId w:val="2"/>
  </w:num>
  <w:num w:numId="6" w16cid:durableId="923077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AD"/>
    <w:rsid w:val="0001485A"/>
    <w:rsid w:val="000651B5"/>
    <w:rsid w:val="00071EA9"/>
    <w:rsid w:val="00076CF2"/>
    <w:rsid w:val="00093962"/>
    <w:rsid w:val="000E67A5"/>
    <w:rsid w:val="00120C8E"/>
    <w:rsid w:val="00154DB6"/>
    <w:rsid w:val="001A1A55"/>
    <w:rsid w:val="00295C6D"/>
    <w:rsid w:val="004B5B94"/>
    <w:rsid w:val="0053575B"/>
    <w:rsid w:val="005510AD"/>
    <w:rsid w:val="005538A7"/>
    <w:rsid w:val="00564040"/>
    <w:rsid w:val="005E5BAD"/>
    <w:rsid w:val="0074742E"/>
    <w:rsid w:val="007A16A6"/>
    <w:rsid w:val="008233C5"/>
    <w:rsid w:val="00901B4D"/>
    <w:rsid w:val="00933E23"/>
    <w:rsid w:val="00967BBF"/>
    <w:rsid w:val="00A9217C"/>
    <w:rsid w:val="00B17B2D"/>
    <w:rsid w:val="00B3773C"/>
    <w:rsid w:val="00BF27C1"/>
    <w:rsid w:val="00C36090"/>
    <w:rsid w:val="00CD0850"/>
    <w:rsid w:val="00D34378"/>
    <w:rsid w:val="00DB75A8"/>
    <w:rsid w:val="00EB747D"/>
    <w:rsid w:val="00F622A1"/>
    <w:rsid w:val="00FE77C8"/>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BC77"/>
  <w15:chartTrackingRefBased/>
  <w15:docId w15:val="{36639848-2743-43D4-92B3-756A9227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5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E5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E5BA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E5BA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E5B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E5B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5B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5B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5B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BA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E5BA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E5BA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E5BA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E5BA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E5BA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5BAD"/>
    <w:rPr>
      <w:rFonts w:eastAsiaTheme="majorEastAsia" w:cstheme="majorBidi"/>
      <w:color w:val="595959" w:themeColor="text1" w:themeTint="A6"/>
    </w:rPr>
  </w:style>
  <w:style w:type="character" w:customStyle="1" w:styleId="80">
    <w:name w:val="Заголовок 8 Знак"/>
    <w:basedOn w:val="a0"/>
    <w:link w:val="8"/>
    <w:uiPriority w:val="9"/>
    <w:semiHidden/>
    <w:rsid w:val="005E5BA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5BAD"/>
    <w:rPr>
      <w:rFonts w:eastAsiaTheme="majorEastAsia" w:cstheme="majorBidi"/>
      <w:color w:val="272727" w:themeColor="text1" w:themeTint="D8"/>
    </w:rPr>
  </w:style>
  <w:style w:type="paragraph" w:styleId="a3">
    <w:name w:val="Title"/>
    <w:basedOn w:val="a"/>
    <w:next w:val="a"/>
    <w:link w:val="a4"/>
    <w:uiPriority w:val="10"/>
    <w:qFormat/>
    <w:rsid w:val="005E5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5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BA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5BA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5BAD"/>
    <w:pPr>
      <w:spacing w:before="160"/>
      <w:jc w:val="center"/>
    </w:pPr>
    <w:rPr>
      <w:i/>
      <w:iCs/>
      <w:color w:val="404040" w:themeColor="text1" w:themeTint="BF"/>
    </w:rPr>
  </w:style>
  <w:style w:type="character" w:customStyle="1" w:styleId="22">
    <w:name w:val="Цитата 2 Знак"/>
    <w:basedOn w:val="a0"/>
    <w:link w:val="21"/>
    <w:uiPriority w:val="29"/>
    <w:rsid w:val="005E5BAD"/>
    <w:rPr>
      <w:i/>
      <w:iCs/>
      <w:color w:val="404040" w:themeColor="text1" w:themeTint="BF"/>
    </w:rPr>
  </w:style>
  <w:style w:type="paragraph" w:styleId="a7">
    <w:name w:val="List Paragraph"/>
    <w:basedOn w:val="a"/>
    <w:uiPriority w:val="34"/>
    <w:qFormat/>
    <w:rsid w:val="005E5BAD"/>
    <w:pPr>
      <w:ind w:left="720"/>
      <w:contextualSpacing/>
    </w:pPr>
  </w:style>
  <w:style w:type="character" w:styleId="a8">
    <w:name w:val="Intense Emphasis"/>
    <w:basedOn w:val="a0"/>
    <w:uiPriority w:val="21"/>
    <w:qFormat/>
    <w:rsid w:val="005E5BAD"/>
    <w:rPr>
      <w:i/>
      <w:iCs/>
      <w:color w:val="0F4761" w:themeColor="accent1" w:themeShade="BF"/>
    </w:rPr>
  </w:style>
  <w:style w:type="paragraph" w:styleId="a9">
    <w:name w:val="Intense Quote"/>
    <w:basedOn w:val="a"/>
    <w:next w:val="a"/>
    <w:link w:val="aa"/>
    <w:uiPriority w:val="30"/>
    <w:qFormat/>
    <w:rsid w:val="005E5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E5BAD"/>
    <w:rPr>
      <w:i/>
      <w:iCs/>
      <w:color w:val="0F4761" w:themeColor="accent1" w:themeShade="BF"/>
    </w:rPr>
  </w:style>
  <w:style w:type="character" w:styleId="ab">
    <w:name w:val="Intense Reference"/>
    <w:basedOn w:val="a0"/>
    <w:uiPriority w:val="32"/>
    <w:qFormat/>
    <w:rsid w:val="005E5BAD"/>
    <w:rPr>
      <w:b/>
      <w:bCs/>
      <w:smallCaps/>
      <w:color w:val="0F4761" w:themeColor="accent1" w:themeShade="BF"/>
      <w:spacing w:val="5"/>
    </w:rPr>
  </w:style>
  <w:style w:type="paragraph" w:styleId="ac">
    <w:name w:val="No Spacing"/>
    <w:uiPriority w:val="1"/>
    <w:qFormat/>
    <w:rsid w:val="0053575B"/>
    <w:pPr>
      <w:widowControl w:val="0"/>
      <w:autoSpaceDE w:val="0"/>
      <w:autoSpaceDN w:val="0"/>
      <w:adjustRightInd w:val="0"/>
      <w:spacing w:after="0" w:line="240" w:lineRule="auto"/>
      <w:ind w:left="40" w:firstLine="500"/>
      <w:jc w:val="both"/>
    </w:pPr>
    <w:rPr>
      <w:rFonts w:ascii="Times New Roman" w:eastAsia="Times New Roman" w:hAnsi="Times New Roman" w:cs="Times New Roman"/>
      <w:kern w:val="0"/>
      <w:sz w:val="24"/>
      <w:szCs w:val="24"/>
      <w:lang w:val="ru-RU" w:eastAsia="ru-RU"/>
      <w14:ligatures w14:val="none"/>
    </w:rPr>
  </w:style>
  <w:style w:type="paragraph" w:styleId="ad">
    <w:name w:val="Body Text"/>
    <w:basedOn w:val="a"/>
    <w:link w:val="ae"/>
    <w:uiPriority w:val="1"/>
    <w:qFormat/>
    <w:rsid w:val="000651B5"/>
    <w:pPr>
      <w:widowControl w:val="0"/>
      <w:autoSpaceDE w:val="0"/>
      <w:autoSpaceDN w:val="0"/>
      <w:spacing w:after="0" w:line="240" w:lineRule="auto"/>
      <w:ind w:left="102"/>
      <w:jc w:val="both"/>
    </w:pPr>
    <w:rPr>
      <w:rFonts w:ascii="Times New Roman" w:eastAsia="Times New Roman" w:hAnsi="Times New Roman" w:cs="Times New Roman"/>
      <w:kern w:val="0"/>
      <w:sz w:val="28"/>
      <w:szCs w:val="28"/>
      <w:lang w:val="ru-RU"/>
      <w14:ligatures w14:val="none"/>
    </w:rPr>
  </w:style>
  <w:style w:type="character" w:customStyle="1" w:styleId="ae">
    <w:name w:val="Основной текст Знак"/>
    <w:basedOn w:val="a0"/>
    <w:link w:val="ad"/>
    <w:uiPriority w:val="1"/>
    <w:rsid w:val="000651B5"/>
    <w:rPr>
      <w:rFonts w:ascii="Times New Roman" w:eastAsia="Times New Roman" w:hAnsi="Times New Roman" w:cs="Times New Roman"/>
      <w:kern w:val="0"/>
      <w:sz w:val="28"/>
      <w:szCs w:val="28"/>
      <w:lang w:val="ru-RU"/>
      <w14:ligatures w14:val="none"/>
    </w:rPr>
  </w:style>
  <w:style w:type="character" w:styleId="af">
    <w:name w:val="Hyperlink"/>
    <w:basedOn w:val="a0"/>
    <w:uiPriority w:val="99"/>
    <w:unhideWhenUsed/>
    <w:rsid w:val="000651B5"/>
    <w:rPr>
      <w:color w:val="467886" w:themeColor="hyperlink"/>
      <w:u w:val="single"/>
    </w:rPr>
  </w:style>
  <w:style w:type="character" w:styleId="af0">
    <w:name w:val="Unresolved Mention"/>
    <w:basedOn w:val="a0"/>
    <w:uiPriority w:val="99"/>
    <w:semiHidden/>
    <w:unhideWhenUsed/>
    <w:rsid w:val="000651B5"/>
    <w:rPr>
      <w:color w:val="605E5C"/>
      <w:shd w:val="clear" w:color="auto" w:fill="E1DFDD"/>
    </w:rPr>
  </w:style>
  <w:style w:type="paragraph" w:customStyle="1" w:styleId="Default">
    <w:name w:val="Default"/>
    <w:rsid w:val="00967BB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1800016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U2100000522" TargetMode="External"/><Relationship Id="rId5" Type="http://schemas.openxmlformats.org/officeDocument/2006/relationships/hyperlink" Target="https://adilet.zan.kz/kaz/docs/Z15000004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Майра Кунанбаева</dc:creator>
  <cp:keywords/>
  <dc:description/>
  <cp:lastModifiedBy>Асемгуль Мусатаева</cp:lastModifiedBy>
  <cp:revision>2</cp:revision>
  <dcterms:created xsi:type="dcterms:W3CDTF">2024-06-24T04:53:00Z</dcterms:created>
  <dcterms:modified xsi:type="dcterms:W3CDTF">2024-06-24T04:53:00Z</dcterms:modified>
</cp:coreProperties>
</file>