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87FD9" w14:textId="77777777" w:rsidR="00820DED" w:rsidRPr="002A6FD0" w:rsidRDefault="00820DED" w:rsidP="00820DED">
      <w:pPr>
        <w:spacing w:after="0" w:line="240" w:lineRule="auto"/>
        <w:ind w:firstLine="709"/>
        <w:jc w:val="both"/>
        <w:rPr>
          <w:rFonts w:ascii="Arial" w:hAnsi="Arial" w:cs="Arial"/>
          <w:bCs/>
          <w:sz w:val="28"/>
        </w:rPr>
      </w:pPr>
      <w:r w:rsidRPr="002A6FD0">
        <w:rPr>
          <w:rFonts w:ascii="Arial" w:hAnsi="Arial" w:cs="Arial"/>
          <w:b/>
          <w:bCs/>
          <w:sz w:val="28"/>
        </w:rPr>
        <w:t>Кому:</w:t>
      </w:r>
      <w:r w:rsidRPr="002A6FD0">
        <w:rPr>
          <w:rFonts w:ascii="Arial" w:hAnsi="Arial" w:cs="Arial"/>
          <w:bCs/>
          <w:sz w:val="28"/>
        </w:rPr>
        <w:t xml:space="preserve"> Министерству торговли и интеграции Республики Казахстан</w:t>
      </w:r>
    </w:p>
    <w:p w14:paraId="4ABD65DF" w14:textId="77777777" w:rsidR="005D34F8" w:rsidRPr="002A6FD0" w:rsidRDefault="00820DED" w:rsidP="00820DED">
      <w:pPr>
        <w:spacing w:after="0"/>
        <w:ind w:firstLine="709"/>
        <w:jc w:val="both"/>
        <w:rPr>
          <w:rFonts w:ascii="Arial" w:hAnsi="Arial" w:cs="Arial"/>
          <w:bCs/>
          <w:sz w:val="28"/>
        </w:rPr>
      </w:pPr>
      <w:r w:rsidRPr="002A6FD0">
        <w:rPr>
          <w:rFonts w:ascii="Arial" w:hAnsi="Arial" w:cs="Arial"/>
          <w:b/>
          <w:bCs/>
          <w:sz w:val="28"/>
        </w:rPr>
        <w:t>ФИО и должность автора:</w:t>
      </w:r>
      <w:r w:rsidR="0071441A" w:rsidRPr="002A6FD0">
        <w:rPr>
          <w:rFonts w:ascii="Arial" w:hAnsi="Arial" w:cs="Arial"/>
          <w:bCs/>
          <w:sz w:val="28"/>
        </w:rPr>
        <w:t xml:space="preserve"> </w:t>
      </w:r>
      <w:proofErr w:type="spellStart"/>
      <w:r w:rsidR="0071441A" w:rsidRPr="002A6FD0">
        <w:rPr>
          <w:rFonts w:ascii="Arial" w:hAnsi="Arial" w:cs="Arial"/>
          <w:bCs/>
          <w:sz w:val="28"/>
        </w:rPr>
        <w:t>Асылбек</w:t>
      </w:r>
      <w:proofErr w:type="spellEnd"/>
      <w:r w:rsidR="0071441A" w:rsidRPr="002A6FD0">
        <w:rPr>
          <w:rFonts w:ascii="Arial" w:hAnsi="Arial" w:cs="Arial"/>
          <w:bCs/>
          <w:sz w:val="28"/>
        </w:rPr>
        <w:t xml:space="preserve"> Е.Р.</w:t>
      </w:r>
      <w:r w:rsidRPr="002A6FD0">
        <w:rPr>
          <w:rFonts w:ascii="Arial" w:hAnsi="Arial" w:cs="Arial"/>
          <w:bCs/>
          <w:sz w:val="28"/>
        </w:rPr>
        <w:t xml:space="preserve">, руководитель управления контроля Комитета торговли Министерства торговли и </w:t>
      </w:r>
      <w:r w:rsidR="0071441A" w:rsidRPr="002A6FD0">
        <w:rPr>
          <w:rFonts w:ascii="Arial" w:hAnsi="Arial" w:cs="Arial"/>
          <w:bCs/>
          <w:sz w:val="28"/>
        </w:rPr>
        <w:t>интеграции Республики Казахстан.</w:t>
      </w:r>
    </w:p>
    <w:p w14:paraId="5EFA0522" w14:textId="77777777" w:rsidR="00820DED" w:rsidRPr="002A6FD0" w:rsidRDefault="00820DED" w:rsidP="00820DED">
      <w:pPr>
        <w:spacing w:after="0"/>
        <w:ind w:firstLine="709"/>
        <w:jc w:val="both"/>
        <w:rPr>
          <w:rFonts w:ascii="Arial" w:hAnsi="Arial" w:cs="Arial"/>
          <w:sz w:val="28"/>
        </w:rPr>
      </w:pPr>
      <w:r w:rsidRPr="002A6FD0">
        <w:rPr>
          <w:rFonts w:ascii="Arial" w:hAnsi="Arial" w:cs="Arial"/>
          <w:b/>
          <w:sz w:val="28"/>
        </w:rPr>
        <w:t>Дата:</w:t>
      </w:r>
      <w:r w:rsidR="0092012E" w:rsidRPr="002A6FD0">
        <w:rPr>
          <w:rFonts w:ascii="Arial" w:hAnsi="Arial" w:cs="Arial"/>
          <w:sz w:val="28"/>
        </w:rPr>
        <w:t xml:space="preserve"> 28</w:t>
      </w:r>
      <w:r w:rsidRPr="002A6FD0">
        <w:rPr>
          <w:rFonts w:ascii="Arial" w:hAnsi="Arial" w:cs="Arial"/>
          <w:sz w:val="28"/>
        </w:rPr>
        <w:t>.05.2024 г.</w:t>
      </w:r>
    </w:p>
    <w:p w14:paraId="38A3E37C" w14:textId="77777777" w:rsidR="00820DED" w:rsidRPr="002A6FD0" w:rsidRDefault="00820DED" w:rsidP="00820DED">
      <w:pPr>
        <w:spacing w:after="0"/>
        <w:ind w:firstLine="709"/>
        <w:jc w:val="both"/>
        <w:rPr>
          <w:rFonts w:ascii="Arial" w:hAnsi="Arial" w:cs="Arial"/>
          <w:sz w:val="28"/>
        </w:rPr>
      </w:pPr>
    </w:p>
    <w:p w14:paraId="025AE8BD" w14:textId="77777777" w:rsidR="00820DED" w:rsidRPr="002A6FD0" w:rsidRDefault="00820DED" w:rsidP="00820DED">
      <w:pPr>
        <w:spacing w:after="0" w:line="240" w:lineRule="auto"/>
        <w:ind w:firstLine="709"/>
        <w:jc w:val="both"/>
        <w:rPr>
          <w:rFonts w:ascii="Arial" w:hAnsi="Arial" w:cs="Arial"/>
          <w:sz w:val="28"/>
        </w:rPr>
      </w:pPr>
    </w:p>
    <w:p w14:paraId="749F4238" w14:textId="77777777" w:rsidR="00820DED" w:rsidRPr="002A6FD0" w:rsidRDefault="00820DED" w:rsidP="00820DED">
      <w:pPr>
        <w:spacing w:line="240" w:lineRule="auto"/>
        <w:jc w:val="center"/>
        <w:rPr>
          <w:rFonts w:ascii="Arial" w:eastAsia="Calibri" w:hAnsi="Arial" w:cs="Arial"/>
          <w:b/>
          <w:bCs/>
          <w:color w:val="002060"/>
          <w:kern w:val="24"/>
          <w:sz w:val="28"/>
        </w:rPr>
      </w:pPr>
      <w:r w:rsidRPr="002A6FD0">
        <w:rPr>
          <w:rFonts w:ascii="Arial" w:eastAsia="Calibri" w:hAnsi="Arial" w:cs="Arial"/>
          <w:b/>
          <w:bCs/>
          <w:color w:val="002060"/>
          <w:kern w:val="24"/>
          <w:sz w:val="28"/>
        </w:rPr>
        <w:t>АНАЛИТИЧЕСКАЯ ЗАПИСКА</w:t>
      </w:r>
    </w:p>
    <w:p w14:paraId="1CBC5AF4" w14:textId="26E47A80" w:rsidR="00820DED" w:rsidRPr="002A6FD0" w:rsidRDefault="00820DED" w:rsidP="00820DED">
      <w:pPr>
        <w:jc w:val="center"/>
        <w:rPr>
          <w:rFonts w:ascii="Arial" w:hAnsi="Arial" w:cs="Arial"/>
          <w:sz w:val="28"/>
        </w:rPr>
      </w:pPr>
      <w:r w:rsidRPr="002A6FD0">
        <w:rPr>
          <w:rFonts w:ascii="Arial" w:hAnsi="Arial" w:cs="Arial"/>
          <w:b/>
          <w:bCs/>
          <w:color w:val="000000"/>
          <w:kern w:val="24"/>
          <w:sz w:val="28"/>
          <w:u w:val="single"/>
        </w:rPr>
        <w:t>Тема:</w:t>
      </w:r>
      <w:r w:rsidRPr="002A6FD0">
        <w:rPr>
          <w:rFonts w:ascii="Arial" w:hAnsi="Arial" w:cs="Arial"/>
          <w:color w:val="000000"/>
          <w:kern w:val="24"/>
          <w:sz w:val="28"/>
        </w:rPr>
        <w:t xml:space="preserve"> </w:t>
      </w:r>
      <w:r w:rsidR="00AE4DF0" w:rsidRPr="002A6FD0">
        <w:rPr>
          <w:rFonts w:ascii="Arial" w:hAnsi="Arial" w:cs="Arial"/>
          <w:color w:val="000000"/>
          <w:kern w:val="24"/>
          <w:sz w:val="28"/>
        </w:rPr>
        <w:t xml:space="preserve">Современные </w:t>
      </w:r>
      <w:r w:rsidR="00465A84" w:rsidRPr="002A6FD0">
        <w:rPr>
          <w:rFonts w:ascii="Arial" w:hAnsi="Arial" w:cs="Arial"/>
          <w:color w:val="000000"/>
          <w:kern w:val="24"/>
          <w:sz w:val="28"/>
        </w:rPr>
        <w:t>инструменты р</w:t>
      </w:r>
      <w:r w:rsidRPr="002A6FD0">
        <w:rPr>
          <w:rFonts w:ascii="Arial" w:hAnsi="Arial" w:cs="Arial"/>
          <w:color w:val="000000"/>
          <w:kern w:val="24"/>
          <w:sz w:val="28"/>
        </w:rPr>
        <w:t>егулировани</w:t>
      </w:r>
      <w:r w:rsidR="00822D15" w:rsidRPr="002A6FD0">
        <w:rPr>
          <w:rFonts w:ascii="Arial" w:hAnsi="Arial" w:cs="Arial"/>
          <w:color w:val="000000"/>
          <w:kern w:val="24"/>
          <w:sz w:val="28"/>
        </w:rPr>
        <w:t>я</w:t>
      </w:r>
      <w:r w:rsidRPr="002A6FD0">
        <w:rPr>
          <w:rFonts w:ascii="Arial" w:hAnsi="Arial" w:cs="Arial"/>
          <w:color w:val="000000"/>
          <w:kern w:val="24"/>
          <w:sz w:val="28"/>
        </w:rPr>
        <w:t xml:space="preserve"> цен на продовольственные товары</w:t>
      </w:r>
      <w:r w:rsidR="00465A84" w:rsidRPr="002A6FD0">
        <w:rPr>
          <w:rFonts w:ascii="Arial" w:hAnsi="Arial" w:cs="Arial"/>
          <w:color w:val="000000"/>
          <w:kern w:val="24"/>
          <w:sz w:val="28"/>
        </w:rPr>
        <w:t xml:space="preserve"> в Республике Казахстан</w:t>
      </w:r>
    </w:p>
    <w:p w14:paraId="00FA0FBF" w14:textId="77777777" w:rsidR="00820DED" w:rsidRPr="002A6FD0" w:rsidRDefault="00820DED" w:rsidP="002E2B46">
      <w:pPr>
        <w:tabs>
          <w:tab w:val="left" w:pos="3855"/>
        </w:tabs>
        <w:spacing w:after="0" w:line="240" w:lineRule="auto"/>
        <w:ind w:firstLine="709"/>
        <w:jc w:val="both"/>
        <w:rPr>
          <w:rFonts w:ascii="Arial" w:hAnsi="Arial" w:cs="Arial"/>
          <w:sz w:val="28"/>
        </w:rPr>
      </w:pPr>
      <w:r w:rsidRPr="002A6FD0">
        <w:rPr>
          <w:rFonts w:ascii="Arial" w:hAnsi="Arial" w:cs="Arial"/>
          <w:b/>
          <w:sz w:val="28"/>
          <w:u w:val="single"/>
        </w:rPr>
        <w:t>Введение:</w:t>
      </w:r>
      <w:r w:rsidRPr="002A6FD0">
        <w:rPr>
          <w:rFonts w:ascii="Arial" w:hAnsi="Arial" w:cs="Arial"/>
          <w:sz w:val="28"/>
        </w:rPr>
        <w:t xml:space="preserve"> </w:t>
      </w:r>
    </w:p>
    <w:p w14:paraId="023DA1F5" w14:textId="77777777" w:rsidR="002141DC" w:rsidRPr="002A6FD0" w:rsidRDefault="00594304" w:rsidP="002141DC">
      <w:pPr>
        <w:spacing w:after="0"/>
        <w:ind w:firstLine="720"/>
        <w:jc w:val="both"/>
        <w:rPr>
          <w:rFonts w:ascii="Arial" w:hAnsi="Arial" w:cs="Arial"/>
          <w:spacing w:val="-5"/>
          <w:sz w:val="28"/>
          <w:shd w:val="clear" w:color="auto" w:fill="FFFFFF"/>
        </w:rPr>
      </w:pPr>
      <w:r w:rsidRPr="002A6FD0">
        <w:rPr>
          <w:rFonts w:ascii="Arial" w:hAnsi="Arial" w:cs="Arial"/>
          <w:spacing w:val="-5"/>
          <w:sz w:val="28"/>
          <w:shd w:val="clear" w:color="auto" w:fill="FFFFFF"/>
        </w:rPr>
        <w:t>Внедрение цифровых технологий происходит быстрее, чем внедрение любых других инновационных раз</w:t>
      </w:r>
      <w:r w:rsidR="001826BF" w:rsidRPr="002A6FD0">
        <w:rPr>
          <w:rFonts w:ascii="Arial" w:hAnsi="Arial" w:cs="Arial"/>
          <w:spacing w:val="-5"/>
          <w:sz w:val="28"/>
          <w:shd w:val="clear" w:color="auto" w:fill="FFFFFF"/>
        </w:rPr>
        <w:t xml:space="preserve">работок в истории человечества, </w:t>
      </w:r>
      <w:r w:rsidRPr="002A6FD0">
        <w:rPr>
          <w:rFonts w:ascii="Arial" w:hAnsi="Arial" w:cs="Arial"/>
          <w:spacing w:val="-5"/>
          <w:sz w:val="28"/>
          <w:shd w:val="clear" w:color="auto" w:fill="FFFFFF"/>
        </w:rPr>
        <w:t xml:space="preserve">всего за два десятилетия цифровыми технологиями удалось охватить около </w:t>
      </w:r>
      <w:hyperlink r:id="rId8" w:history="1">
        <w:r w:rsidR="002E2B46" w:rsidRPr="002A6FD0">
          <w:rPr>
            <w:rStyle w:val="a3"/>
            <w:rFonts w:ascii="Arial" w:hAnsi="Arial" w:cs="Arial"/>
            <w:bCs/>
            <w:color w:val="auto"/>
            <w:spacing w:val="-5"/>
            <w:sz w:val="28"/>
            <w:u w:val="none"/>
          </w:rPr>
          <w:t>50</w:t>
        </w:r>
        <w:r w:rsidRPr="002A6FD0">
          <w:rPr>
            <w:rStyle w:val="a3"/>
            <w:rFonts w:ascii="Arial" w:hAnsi="Arial" w:cs="Arial"/>
            <w:bCs/>
            <w:color w:val="auto"/>
            <w:spacing w:val="-5"/>
            <w:sz w:val="28"/>
            <w:u w:val="none"/>
          </w:rPr>
          <w:t xml:space="preserve">% </w:t>
        </w:r>
      </w:hyperlink>
      <w:r w:rsidRPr="002A6FD0">
        <w:rPr>
          <w:rFonts w:ascii="Arial" w:hAnsi="Arial" w:cs="Arial"/>
          <w:spacing w:val="-5"/>
          <w:sz w:val="28"/>
          <w:shd w:val="clear" w:color="auto" w:fill="FFFFFF"/>
        </w:rPr>
        <w:t>населения развивающихся стран и преобразовать с их помощью общества.</w:t>
      </w:r>
    </w:p>
    <w:p w14:paraId="2D3E670A" w14:textId="24378D8A" w:rsidR="00594304" w:rsidRPr="002A6FD0" w:rsidRDefault="002141DC" w:rsidP="002141DC">
      <w:pPr>
        <w:spacing w:after="0"/>
        <w:ind w:firstLine="720"/>
        <w:jc w:val="both"/>
        <w:rPr>
          <w:rFonts w:ascii="Arial" w:hAnsi="Arial" w:cs="Arial"/>
          <w:spacing w:val="-5"/>
          <w:sz w:val="28"/>
          <w:shd w:val="clear" w:color="auto" w:fill="FFFFFF"/>
        </w:rPr>
      </w:pPr>
      <w:r w:rsidRPr="002A6FD0">
        <w:rPr>
          <w:rFonts w:ascii="Arial" w:hAnsi="Arial" w:cs="Arial"/>
          <w:sz w:val="28"/>
        </w:rPr>
        <w:t>О</w:t>
      </w:r>
      <w:r w:rsidR="00FD37E3" w:rsidRPr="002A6FD0">
        <w:rPr>
          <w:rFonts w:ascii="Arial" w:hAnsi="Arial" w:cs="Arial"/>
          <w:sz w:val="28"/>
        </w:rPr>
        <w:t>дним из движущих примеров</w:t>
      </w:r>
      <w:r w:rsidR="00594304" w:rsidRPr="002A6FD0">
        <w:rPr>
          <w:rFonts w:ascii="Arial" w:hAnsi="Arial" w:cs="Arial"/>
          <w:sz w:val="28"/>
        </w:rPr>
        <w:t xml:space="preserve"> применения прорывных информационных технологий является </w:t>
      </w:r>
      <w:r w:rsidR="00FD37E3" w:rsidRPr="002A6FD0">
        <w:rPr>
          <w:rFonts w:ascii="Arial" w:hAnsi="Arial" w:cs="Arial"/>
          <w:sz w:val="28"/>
        </w:rPr>
        <w:t xml:space="preserve">его внедрение в </w:t>
      </w:r>
      <w:r w:rsidR="00594304" w:rsidRPr="002A6FD0">
        <w:rPr>
          <w:rFonts w:ascii="Arial" w:hAnsi="Arial" w:cs="Arial"/>
          <w:sz w:val="28"/>
        </w:rPr>
        <w:t>государственное управление. Информационные технологии при этом дают возможность повышения качества предоставления государственных услуг и результативности и эффективности госуправления, а также более полно задействовать потенциал удаленных территорий.</w:t>
      </w:r>
    </w:p>
    <w:p w14:paraId="4E03AB08" w14:textId="21BF1003" w:rsidR="00594304" w:rsidRPr="002A6FD0" w:rsidRDefault="00205E6E" w:rsidP="00465A84">
      <w:pPr>
        <w:spacing w:after="0"/>
        <w:ind w:firstLine="720"/>
        <w:jc w:val="both"/>
        <w:rPr>
          <w:rFonts w:ascii="Arial" w:hAnsi="Arial" w:cs="Arial"/>
          <w:sz w:val="28"/>
        </w:rPr>
      </w:pPr>
      <w:r w:rsidRPr="002A6FD0">
        <w:rPr>
          <w:rFonts w:ascii="Arial" w:hAnsi="Arial" w:cs="Arial"/>
          <w:sz w:val="28"/>
        </w:rPr>
        <w:t>О</w:t>
      </w:r>
      <w:r w:rsidR="0071441A" w:rsidRPr="002A6FD0">
        <w:rPr>
          <w:rFonts w:ascii="Arial" w:hAnsi="Arial" w:cs="Arial"/>
          <w:sz w:val="28"/>
        </w:rPr>
        <w:t xml:space="preserve">днако, </w:t>
      </w:r>
      <w:r w:rsidR="00FD37E3" w:rsidRPr="002A6FD0">
        <w:rPr>
          <w:rFonts w:ascii="Arial" w:hAnsi="Arial" w:cs="Arial"/>
          <w:sz w:val="28"/>
        </w:rPr>
        <w:t>и по сей день в нашем государстве сохранилась практика работы</w:t>
      </w:r>
      <w:r w:rsidRPr="002A6FD0">
        <w:rPr>
          <w:rFonts w:ascii="Arial" w:hAnsi="Arial" w:cs="Arial"/>
          <w:sz w:val="28"/>
        </w:rPr>
        <w:t xml:space="preserve"> </w:t>
      </w:r>
      <w:r w:rsidR="002141DC" w:rsidRPr="002A6FD0">
        <w:rPr>
          <w:rFonts w:ascii="Arial" w:hAnsi="Arial" w:cs="Arial"/>
          <w:sz w:val="28"/>
        </w:rPr>
        <w:t>государственных органов</w:t>
      </w:r>
      <w:r w:rsidR="00FD37E3" w:rsidRPr="002A6FD0">
        <w:rPr>
          <w:rFonts w:ascii="Arial" w:hAnsi="Arial" w:cs="Arial"/>
          <w:sz w:val="28"/>
        </w:rPr>
        <w:t xml:space="preserve"> </w:t>
      </w:r>
      <w:r w:rsidR="00F62AC9" w:rsidRPr="002A6FD0">
        <w:rPr>
          <w:rFonts w:ascii="Arial" w:hAnsi="Arial" w:cs="Arial"/>
          <w:sz w:val="28"/>
        </w:rPr>
        <w:t xml:space="preserve">по </w:t>
      </w:r>
      <w:r w:rsidR="002141DC" w:rsidRPr="002A6FD0">
        <w:rPr>
          <w:rFonts w:ascii="Arial" w:hAnsi="Arial" w:cs="Arial"/>
          <w:sz w:val="28"/>
        </w:rPr>
        <w:t>старыми и малоэффективными методами</w:t>
      </w:r>
      <w:r w:rsidR="0071441A" w:rsidRPr="002A6FD0">
        <w:rPr>
          <w:rFonts w:ascii="Arial" w:hAnsi="Arial" w:cs="Arial"/>
          <w:sz w:val="28"/>
        </w:rPr>
        <w:t>,</w:t>
      </w:r>
      <w:r w:rsidRPr="002A6FD0">
        <w:rPr>
          <w:rFonts w:ascii="Arial" w:hAnsi="Arial" w:cs="Arial"/>
          <w:sz w:val="28"/>
        </w:rPr>
        <w:t xml:space="preserve"> </w:t>
      </w:r>
      <w:r w:rsidR="0071441A" w:rsidRPr="002A6FD0">
        <w:rPr>
          <w:rFonts w:ascii="Arial" w:hAnsi="Arial" w:cs="Arial"/>
          <w:sz w:val="28"/>
        </w:rPr>
        <w:t>требующих со стороны</w:t>
      </w:r>
      <w:r w:rsidRPr="002A6FD0">
        <w:rPr>
          <w:rFonts w:ascii="Arial" w:hAnsi="Arial" w:cs="Arial"/>
          <w:sz w:val="28"/>
        </w:rPr>
        <w:t xml:space="preserve"> </w:t>
      </w:r>
      <w:r w:rsidR="0071441A" w:rsidRPr="002A6FD0">
        <w:rPr>
          <w:rFonts w:ascii="Arial" w:hAnsi="Arial" w:cs="Arial"/>
          <w:sz w:val="28"/>
        </w:rPr>
        <w:t>граждан</w:t>
      </w:r>
      <w:r w:rsidRPr="002A6FD0">
        <w:rPr>
          <w:rFonts w:ascii="Arial" w:hAnsi="Arial" w:cs="Arial"/>
          <w:sz w:val="28"/>
        </w:rPr>
        <w:t xml:space="preserve"> инициирование </w:t>
      </w:r>
      <w:r w:rsidR="001826BF" w:rsidRPr="002A6FD0">
        <w:rPr>
          <w:rFonts w:ascii="Arial" w:hAnsi="Arial" w:cs="Arial"/>
          <w:sz w:val="28"/>
        </w:rPr>
        <w:t>заявления</w:t>
      </w:r>
      <w:r w:rsidR="0071441A" w:rsidRPr="002A6FD0">
        <w:rPr>
          <w:rFonts w:ascii="Arial" w:hAnsi="Arial" w:cs="Arial"/>
          <w:sz w:val="28"/>
        </w:rPr>
        <w:t xml:space="preserve"> в </w:t>
      </w:r>
      <w:r w:rsidR="009B0A98" w:rsidRPr="002A6FD0">
        <w:rPr>
          <w:rFonts w:ascii="Arial" w:hAnsi="Arial" w:cs="Arial"/>
          <w:sz w:val="28"/>
        </w:rPr>
        <w:t>устаревшие</w:t>
      </w:r>
      <w:r w:rsidRPr="002A6FD0">
        <w:rPr>
          <w:rFonts w:ascii="Arial" w:hAnsi="Arial" w:cs="Arial"/>
          <w:sz w:val="28"/>
        </w:rPr>
        <w:t xml:space="preserve"> инфор</w:t>
      </w:r>
      <w:r w:rsidR="0071441A" w:rsidRPr="002A6FD0">
        <w:rPr>
          <w:rFonts w:ascii="Arial" w:hAnsi="Arial" w:cs="Arial"/>
          <w:sz w:val="28"/>
        </w:rPr>
        <w:t>мационные</w:t>
      </w:r>
      <w:r w:rsidR="001826BF" w:rsidRPr="002A6FD0">
        <w:rPr>
          <w:rFonts w:ascii="Arial" w:hAnsi="Arial" w:cs="Arial"/>
          <w:sz w:val="28"/>
        </w:rPr>
        <w:t xml:space="preserve"> сис</w:t>
      </w:r>
      <w:r w:rsidR="0071441A" w:rsidRPr="002A6FD0">
        <w:rPr>
          <w:rFonts w:ascii="Arial" w:hAnsi="Arial" w:cs="Arial"/>
          <w:sz w:val="28"/>
        </w:rPr>
        <w:t>темы, что занимает определенное время, и не позвол</w:t>
      </w:r>
      <w:r w:rsidR="002141DC" w:rsidRPr="002A6FD0">
        <w:rPr>
          <w:rFonts w:ascii="Arial" w:hAnsi="Arial" w:cs="Arial"/>
          <w:sz w:val="28"/>
        </w:rPr>
        <w:t>яет</w:t>
      </w:r>
      <w:r w:rsidR="0071441A" w:rsidRPr="002A6FD0">
        <w:rPr>
          <w:rFonts w:ascii="Arial" w:hAnsi="Arial" w:cs="Arial"/>
          <w:sz w:val="28"/>
        </w:rPr>
        <w:t xml:space="preserve"> государственным органам самостоятельно и оперативно принимать соответствующие меры.</w:t>
      </w:r>
    </w:p>
    <w:p w14:paraId="7DC54388" w14:textId="1C6D4B75" w:rsidR="0071441A" w:rsidRPr="002A6FD0" w:rsidRDefault="00205E6E" w:rsidP="00465A84">
      <w:pPr>
        <w:spacing w:after="0"/>
        <w:ind w:firstLine="720"/>
        <w:jc w:val="both"/>
        <w:rPr>
          <w:rFonts w:ascii="Arial" w:hAnsi="Arial" w:cs="Arial"/>
          <w:sz w:val="28"/>
        </w:rPr>
      </w:pPr>
      <w:r w:rsidRPr="002A6FD0">
        <w:rPr>
          <w:rFonts w:ascii="Arial" w:hAnsi="Arial" w:cs="Arial"/>
          <w:sz w:val="28"/>
        </w:rPr>
        <w:t xml:space="preserve">Тогда как, </w:t>
      </w:r>
      <w:r w:rsidR="002141DC" w:rsidRPr="002A6FD0">
        <w:rPr>
          <w:rFonts w:ascii="Arial" w:hAnsi="Arial" w:cs="Arial"/>
          <w:sz w:val="28"/>
        </w:rPr>
        <w:t>следуя</w:t>
      </w:r>
      <w:r w:rsidR="0071441A" w:rsidRPr="002A6FD0">
        <w:rPr>
          <w:rFonts w:ascii="Arial" w:hAnsi="Arial" w:cs="Arial"/>
          <w:sz w:val="28"/>
        </w:rPr>
        <w:t xml:space="preserve"> принципу </w:t>
      </w:r>
      <w:r w:rsidR="001826BF" w:rsidRPr="002A6FD0">
        <w:rPr>
          <w:rFonts w:ascii="Arial" w:hAnsi="Arial" w:cs="Arial"/>
          <w:sz w:val="28"/>
        </w:rPr>
        <w:t>«слышащего государства»</w:t>
      </w:r>
      <w:r w:rsidR="0071441A" w:rsidRPr="002A6FD0">
        <w:rPr>
          <w:rFonts w:ascii="Arial" w:hAnsi="Arial" w:cs="Arial"/>
          <w:sz w:val="28"/>
        </w:rPr>
        <w:t xml:space="preserve">, </w:t>
      </w:r>
      <w:r w:rsidR="002141DC" w:rsidRPr="002A6FD0">
        <w:rPr>
          <w:rFonts w:ascii="Arial" w:hAnsi="Arial" w:cs="Arial"/>
          <w:sz w:val="28"/>
        </w:rPr>
        <w:t xml:space="preserve">государство </w:t>
      </w:r>
      <w:r w:rsidR="0071441A" w:rsidRPr="002A6FD0">
        <w:rPr>
          <w:rFonts w:ascii="Arial" w:hAnsi="Arial" w:cs="Arial"/>
          <w:sz w:val="28"/>
        </w:rPr>
        <w:t>дол</w:t>
      </w:r>
      <w:r w:rsidR="002141DC" w:rsidRPr="002A6FD0">
        <w:rPr>
          <w:rFonts w:ascii="Arial" w:hAnsi="Arial" w:cs="Arial"/>
          <w:sz w:val="28"/>
        </w:rPr>
        <w:t>жно</w:t>
      </w:r>
      <w:r w:rsidR="0071441A" w:rsidRPr="002A6FD0">
        <w:rPr>
          <w:rFonts w:ascii="Arial" w:hAnsi="Arial" w:cs="Arial"/>
          <w:sz w:val="28"/>
        </w:rPr>
        <w:t xml:space="preserve"> предоставить населению наиболее простые механизмы обратной связи по всем важным отраслям жизнедеятельности.</w:t>
      </w:r>
    </w:p>
    <w:p w14:paraId="13BCB70A" w14:textId="506072D7" w:rsidR="00205E6E" w:rsidRPr="002A6FD0" w:rsidRDefault="0071441A" w:rsidP="00465A84">
      <w:pPr>
        <w:spacing w:after="0"/>
        <w:ind w:firstLine="720"/>
        <w:jc w:val="both"/>
        <w:rPr>
          <w:rFonts w:ascii="Arial" w:hAnsi="Arial" w:cs="Arial"/>
          <w:sz w:val="28"/>
        </w:rPr>
      </w:pPr>
      <w:r w:rsidRPr="002A6FD0">
        <w:rPr>
          <w:rFonts w:ascii="Arial" w:hAnsi="Arial" w:cs="Arial"/>
          <w:sz w:val="28"/>
        </w:rPr>
        <w:t>Одним из таких</w:t>
      </w:r>
      <w:r w:rsidR="002141DC" w:rsidRPr="002A6FD0">
        <w:rPr>
          <w:rFonts w:ascii="Arial" w:hAnsi="Arial" w:cs="Arial"/>
          <w:sz w:val="28"/>
        </w:rPr>
        <w:t xml:space="preserve"> важных отраслей экономики,</w:t>
      </w:r>
      <w:r w:rsidRPr="002A6FD0">
        <w:rPr>
          <w:rFonts w:ascii="Arial" w:hAnsi="Arial" w:cs="Arial"/>
          <w:sz w:val="28"/>
        </w:rPr>
        <w:t xml:space="preserve"> </w:t>
      </w:r>
      <w:r w:rsidR="00C27180" w:rsidRPr="002A6FD0">
        <w:rPr>
          <w:rFonts w:ascii="Arial" w:hAnsi="Arial" w:cs="Arial"/>
          <w:sz w:val="28"/>
        </w:rPr>
        <w:t xml:space="preserve">является </w:t>
      </w:r>
      <w:r w:rsidR="00513C7F" w:rsidRPr="002A6FD0">
        <w:rPr>
          <w:rFonts w:ascii="Arial" w:hAnsi="Arial" w:cs="Arial"/>
          <w:sz w:val="28"/>
        </w:rPr>
        <w:t>доступность продовольственных товаров и недопустимость их высоких цен.</w:t>
      </w:r>
    </w:p>
    <w:p w14:paraId="49C6AD36" w14:textId="77777777" w:rsidR="00594304" w:rsidRPr="002A6FD0" w:rsidRDefault="00594304" w:rsidP="00465A84">
      <w:pPr>
        <w:spacing w:after="0"/>
        <w:ind w:firstLine="720"/>
        <w:jc w:val="both"/>
        <w:rPr>
          <w:rFonts w:ascii="Arial" w:hAnsi="Arial" w:cs="Arial"/>
          <w:sz w:val="28"/>
          <w:u w:val="single"/>
        </w:rPr>
      </w:pPr>
      <w:r w:rsidRPr="002A6FD0">
        <w:rPr>
          <w:rFonts w:ascii="Arial" w:hAnsi="Arial" w:cs="Arial"/>
          <w:b/>
          <w:sz w:val="28"/>
          <w:u w:val="single"/>
        </w:rPr>
        <w:t>Основная часть:</w:t>
      </w:r>
      <w:r w:rsidRPr="002A6FD0">
        <w:rPr>
          <w:rFonts w:ascii="Arial" w:hAnsi="Arial" w:cs="Arial"/>
          <w:sz w:val="28"/>
          <w:u w:val="single"/>
        </w:rPr>
        <w:t xml:space="preserve"> </w:t>
      </w:r>
    </w:p>
    <w:p w14:paraId="65EFBB65" w14:textId="77777777" w:rsidR="0092012E" w:rsidRPr="002A6FD0" w:rsidRDefault="00465A84" w:rsidP="005F7E3B">
      <w:pPr>
        <w:spacing w:after="0"/>
        <w:ind w:firstLine="720"/>
        <w:jc w:val="both"/>
        <w:rPr>
          <w:rFonts w:ascii="Arial" w:eastAsia="Times New Roman" w:hAnsi="Arial" w:cs="Arial"/>
          <w:sz w:val="28"/>
          <w:szCs w:val="28"/>
        </w:rPr>
      </w:pPr>
      <w:r w:rsidRPr="002A6FD0">
        <w:rPr>
          <w:rFonts w:ascii="Arial" w:hAnsi="Arial" w:cs="Arial"/>
          <w:sz w:val="28"/>
          <w:szCs w:val="28"/>
        </w:rPr>
        <w:t>Государственное регулирование цен на продовольственные товары является важным инструментом социальной политики, направленным на обеспечение доступности основных пр</w:t>
      </w:r>
      <w:r w:rsidR="005F7E3B" w:rsidRPr="002A6FD0">
        <w:rPr>
          <w:rFonts w:ascii="Arial" w:hAnsi="Arial" w:cs="Arial"/>
          <w:sz w:val="28"/>
          <w:szCs w:val="28"/>
        </w:rPr>
        <w:t xml:space="preserve">одуктов питания для населения, а также вносит </w:t>
      </w:r>
      <w:r w:rsidR="005F7E3B" w:rsidRPr="002A6FD0">
        <w:rPr>
          <w:rFonts w:ascii="Arial" w:eastAsia="Times New Roman" w:hAnsi="Arial" w:cs="Arial"/>
          <w:sz w:val="28"/>
          <w:szCs w:val="28"/>
        </w:rPr>
        <w:t>весомый вклад</w:t>
      </w:r>
      <w:r w:rsidR="0092012E" w:rsidRPr="002A6FD0">
        <w:rPr>
          <w:rFonts w:ascii="Arial" w:eastAsia="Times New Roman" w:hAnsi="Arial" w:cs="Arial"/>
          <w:sz w:val="28"/>
          <w:szCs w:val="28"/>
        </w:rPr>
        <w:t xml:space="preserve"> в обеспечении экономической и социальной </w:t>
      </w:r>
      <w:r w:rsidR="0092012E" w:rsidRPr="002A6FD0">
        <w:rPr>
          <w:rFonts w:ascii="Arial" w:eastAsia="Times New Roman" w:hAnsi="Arial" w:cs="Arial"/>
          <w:sz w:val="28"/>
          <w:szCs w:val="28"/>
        </w:rPr>
        <w:lastRenderedPageBreak/>
        <w:t xml:space="preserve">стабильности в Казахстане. </w:t>
      </w:r>
      <w:r w:rsidR="005F7E3B" w:rsidRPr="002A6FD0">
        <w:rPr>
          <w:rFonts w:ascii="Arial" w:eastAsia="Times New Roman" w:hAnsi="Arial" w:cs="Arial"/>
          <w:sz w:val="28"/>
          <w:szCs w:val="28"/>
        </w:rPr>
        <w:t xml:space="preserve">Прежде всего, необходимо обозначить </w:t>
      </w:r>
      <w:r w:rsidR="0092012E" w:rsidRPr="002A6FD0">
        <w:rPr>
          <w:rFonts w:ascii="Arial" w:eastAsia="Times New Roman" w:hAnsi="Arial" w:cs="Arial"/>
          <w:sz w:val="28"/>
          <w:szCs w:val="28"/>
        </w:rPr>
        <w:t>основные аспекты, подчеркивающие важность этого контроля:</w:t>
      </w:r>
    </w:p>
    <w:p w14:paraId="38F4F62C" w14:textId="61B414B8" w:rsidR="005F7E3B" w:rsidRPr="002A6FD0" w:rsidRDefault="00D0727D" w:rsidP="005F7E3B">
      <w:pPr>
        <w:spacing w:after="0"/>
        <w:ind w:firstLine="720"/>
        <w:jc w:val="both"/>
        <w:rPr>
          <w:rFonts w:ascii="Arial" w:hAnsi="Arial" w:cs="Arial"/>
          <w:i/>
          <w:sz w:val="24"/>
          <w:szCs w:val="28"/>
        </w:rPr>
      </w:pPr>
      <w:r w:rsidRPr="002A6FD0">
        <w:rPr>
          <w:rFonts w:ascii="Arial" w:eastAsia="Times New Roman" w:hAnsi="Arial" w:cs="Arial"/>
          <w:sz w:val="28"/>
          <w:szCs w:val="28"/>
        </w:rPr>
        <w:t>1) О</w:t>
      </w:r>
      <w:r w:rsidR="005F7E3B" w:rsidRPr="002A6FD0">
        <w:rPr>
          <w:rFonts w:ascii="Arial" w:eastAsia="Times New Roman" w:hAnsi="Arial" w:cs="Arial"/>
          <w:sz w:val="28"/>
          <w:szCs w:val="28"/>
        </w:rPr>
        <w:t xml:space="preserve">беспечение доступности продовольствия для населения </w:t>
      </w:r>
      <w:r w:rsidR="005F7E3B" w:rsidRPr="002A6FD0">
        <w:rPr>
          <w:rFonts w:ascii="Arial" w:eastAsia="Times New Roman" w:hAnsi="Arial" w:cs="Arial"/>
          <w:i/>
          <w:sz w:val="24"/>
          <w:szCs w:val="28"/>
        </w:rPr>
        <w:t>(</w:t>
      </w:r>
      <w:r w:rsidR="005F7E3B" w:rsidRPr="002A6FD0">
        <w:rPr>
          <w:rFonts w:ascii="Arial" w:hAnsi="Arial" w:cs="Arial"/>
          <w:i/>
          <w:sz w:val="24"/>
          <w:szCs w:val="28"/>
        </w:rPr>
        <w:t>защита социально уязвимых слоев</w:t>
      </w:r>
      <w:r w:rsidR="00587914" w:rsidRPr="002A6FD0">
        <w:rPr>
          <w:rFonts w:ascii="Arial" w:hAnsi="Arial" w:cs="Arial"/>
          <w:i/>
          <w:sz w:val="24"/>
          <w:szCs w:val="28"/>
        </w:rPr>
        <w:t xml:space="preserve"> и </w:t>
      </w:r>
      <w:r w:rsidR="005F7E3B" w:rsidRPr="002A6FD0">
        <w:rPr>
          <w:rFonts w:ascii="Arial" w:hAnsi="Arial" w:cs="Arial"/>
          <w:i/>
          <w:sz w:val="24"/>
          <w:szCs w:val="28"/>
        </w:rPr>
        <w:t>предотвращение голода и недоедания);</w:t>
      </w:r>
    </w:p>
    <w:p w14:paraId="2894BFB7" w14:textId="77777777" w:rsidR="005F7E3B" w:rsidRPr="002A6FD0" w:rsidRDefault="005F7E3B" w:rsidP="005F7E3B">
      <w:pPr>
        <w:spacing w:after="0"/>
        <w:ind w:firstLine="720"/>
        <w:jc w:val="both"/>
        <w:rPr>
          <w:rFonts w:ascii="Arial" w:hAnsi="Arial" w:cs="Arial"/>
          <w:i/>
          <w:sz w:val="24"/>
          <w:szCs w:val="28"/>
        </w:rPr>
      </w:pPr>
      <w:r w:rsidRPr="002A6FD0">
        <w:rPr>
          <w:rFonts w:ascii="Arial" w:hAnsi="Arial" w:cs="Arial"/>
          <w:sz w:val="28"/>
          <w:szCs w:val="28"/>
        </w:rPr>
        <w:t xml:space="preserve">2) поддержание социальной стабильности </w:t>
      </w:r>
      <w:r w:rsidRPr="002A6FD0">
        <w:rPr>
          <w:rFonts w:ascii="Arial" w:hAnsi="Arial" w:cs="Arial"/>
          <w:i/>
          <w:sz w:val="24"/>
          <w:szCs w:val="28"/>
        </w:rPr>
        <w:t>(предотвращение социальных волнений и укрепление доверия к государству);</w:t>
      </w:r>
    </w:p>
    <w:p w14:paraId="6D8B9F20" w14:textId="77777777" w:rsidR="005F7E3B" w:rsidRPr="002A6FD0" w:rsidRDefault="005F7E3B" w:rsidP="005F7E3B">
      <w:pPr>
        <w:spacing w:after="0"/>
        <w:ind w:firstLine="720"/>
        <w:jc w:val="both"/>
        <w:rPr>
          <w:rFonts w:ascii="Arial" w:hAnsi="Arial" w:cs="Arial"/>
          <w:i/>
          <w:sz w:val="24"/>
          <w:szCs w:val="28"/>
        </w:rPr>
      </w:pPr>
      <w:r w:rsidRPr="002A6FD0">
        <w:rPr>
          <w:rFonts w:ascii="Arial" w:hAnsi="Arial" w:cs="Arial"/>
          <w:sz w:val="28"/>
          <w:szCs w:val="28"/>
        </w:rPr>
        <w:t xml:space="preserve">3) стабилизация экономики </w:t>
      </w:r>
      <w:r w:rsidRPr="002A6FD0">
        <w:rPr>
          <w:rFonts w:ascii="Arial" w:hAnsi="Arial" w:cs="Arial"/>
          <w:i/>
          <w:sz w:val="24"/>
          <w:szCs w:val="28"/>
        </w:rPr>
        <w:t>(сдерживание инфляции и поддержка отечественных производителей);</w:t>
      </w:r>
    </w:p>
    <w:p w14:paraId="2064920D" w14:textId="77777777" w:rsidR="005F7E3B" w:rsidRPr="002A6FD0" w:rsidRDefault="005F7E3B" w:rsidP="005F7E3B">
      <w:pPr>
        <w:spacing w:after="0"/>
        <w:ind w:firstLine="720"/>
        <w:jc w:val="both"/>
        <w:rPr>
          <w:rFonts w:ascii="Arial" w:hAnsi="Arial" w:cs="Arial"/>
          <w:i/>
          <w:sz w:val="24"/>
          <w:szCs w:val="28"/>
        </w:rPr>
      </w:pPr>
      <w:r w:rsidRPr="002A6FD0">
        <w:rPr>
          <w:rFonts w:ascii="Arial" w:hAnsi="Arial" w:cs="Arial"/>
          <w:sz w:val="28"/>
          <w:szCs w:val="28"/>
        </w:rPr>
        <w:t xml:space="preserve">4) обеспечение продовольственной безопасности </w:t>
      </w:r>
      <w:r w:rsidRPr="002A6FD0">
        <w:rPr>
          <w:rFonts w:ascii="Arial" w:hAnsi="Arial" w:cs="Arial"/>
          <w:i/>
          <w:sz w:val="24"/>
          <w:szCs w:val="28"/>
        </w:rPr>
        <w:t>(предотвращение дефицита и создание государственных резервов);</w:t>
      </w:r>
    </w:p>
    <w:p w14:paraId="4D43C747" w14:textId="77777777" w:rsidR="005F7E3B" w:rsidRPr="002A6FD0" w:rsidRDefault="005F7E3B" w:rsidP="005F7E3B">
      <w:pPr>
        <w:spacing w:after="0"/>
        <w:ind w:firstLine="720"/>
        <w:jc w:val="both"/>
        <w:rPr>
          <w:rFonts w:ascii="Arial" w:hAnsi="Arial" w:cs="Arial"/>
          <w:i/>
          <w:sz w:val="24"/>
          <w:szCs w:val="28"/>
        </w:rPr>
      </w:pPr>
      <w:r w:rsidRPr="002A6FD0">
        <w:rPr>
          <w:rFonts w:ascii="Arial" w:hAnsi="Arial" w:cs="Arial"/>
          <w:sz w:val="28"/>
          <w:szCs w:val="28"/>
        </w:rPr>
        <w:t xml:space="preserve">5) защита прав потребителей </w:t>
      </w:r>
      <w:r w:rsidRPr="002A6FD0">
        <w:rPr>
          <w:rFonts w:ascii="Arial" w:hAnsi="Arial" w:cs="Arial"/>
          <w:i/>
          <w:sz w:val="24"/>
          <w:szCs w:val="28"/>
        </w:rPr>
        <w:t>(предотвращение необоснованного завышения цен и обеспечение прозрачности ценообразования).</w:t>
      </w:r>
    </w:p>
    <w:p w14:paraId="3C40BE5E" w14:textId="77777777" w:rsidR="00465A84" w:rsidRPr="002A6FD0" w:rsidRDefault="00465A84" w:rsidP="00465A84">
      <w:pPr>
        <w:spacing w:after="0"/>
        <w:ind w:firstLine="720"/>
        <w:jc w:val="both"/>
        <w:rPr>
          <w:rFonts w:ascii="Arial" w:hAnsi="Arial" w:cs="Arial"/>
          <w:sz w:val="28"/>
        </w:rPr>
      </w:pPr>
      <w:r w:rsidRPr="002A6FD0">
        <w:rPr>
          <w:rFonts w:ascii="Arial" w:hAnsi="Arial" w:cs="Arial"/>
          <w:sz w:val="28"/>
        </w:rPr>
        <w:t xml:space="preserve">В Казахстане эта практика применяется к социально значимым продовольственным товарам </w:t>
      </w:r>
      <w:r w:rsidRPr="002A6FD0">
        <w:rPr>
          <w:rFonts w:ascii="Arial" w:hAnsi="Arial" w:cs="Arial"/>
          <w:i/>
          <w:sz w:val="24"/>
        </w:rPr>
        <w:t>(далее - СЗПТ),</w:t>
      </w:r>
      <w:r w:rsidRPr="002A6FD0">
        <w:rPr>
          <w:rFonts w:ascii="Arial" w:hAnsi="Arial" w:cs="Arial"/>
          <w:sz w:val="28"/>
        </w:rPr>
        <w:t xml:space="preserve"> перечень которых определяется Министерство</w:t>
      </w:r>
      <w:r w:rsidR="00BF360C" w:rsidRPr="002A6FD0">
        <w:rPr>
          <w:rFonts w:ascii="Arial" w:hAnsi="Arial" w:cs="Arial"/>
          <w:sz w:val="28"/>
        </w:rPr>
        <w:t>м</w:t>
      </w:r>
      <w:r w:rsidRPr="002A6FD0">
        <w:rPr>
          <w:rFonts w:ascii="Arial" w:hAnsi="Arial" w:cs="Arial"/>
          <w:sz w:val="28"/>
        </w:rPr>
        <w:t xml:space="preserve"> торговли и интеграции Республики Казахстан </w:t>
      </w:r>
      <w:r w:rsidRPr="002A6FD0">
        <w:rPr>
          <w:rFonts w:ascii="Arial" w:hAnsi="Arial" w:cs="Arial"/>
          <w:i/>
          <w:sz w:val="24"/>
        </w:rPr>
        <w:t>(далее – Министерство)</w:t>
      </w:r>
      <w:r w:rsidRPr="002A6FD0">
        <w:rPr>
          <w:rFonts w:ascii="Arial" w:hAnsi="Arial" w:cs="Arial"/>
          <w:sz w:val="28"/>
        </w:rPr>
        <w:t xml:space="preserve"> и включает в себя 19 наименований.</w:t>
      </w:r>
    </w:p>
    <w:p w14:paraId="1AD3F23E" w14:textId="77777777" w:rsidR="00AE4DF0" w:rsidRPr="002A6FD0" w:rsidRDefault="00AE4DF0" w:rsidP="00465A84">
      <w:pPr>
        <w:spacing w:after="0"/>
        <w:ind w:firstLine="720"/>
        <w:jc w:val="both"/>
        <w:rPr>
          <w:rFonts w:ascii="Arial" w:hAnsi="Arial" w:cs="Arial"/>
          <w:i/>
          <w:sz w:val="24"/>
          <w:szCs w:val="24"/>
          <w:u w:val="single"/>
        </w:rPr>
      </w:pPr>
      <w:proofErr w:type="spellStart"/>
      <w:r w:rsidRPr="002A6FD0">
        <w:rPr>
          <w:rFonts w:ascii="Arial" w:hAnsi="Arial" w:cs="Arial"/>
          <w:i/>
          <w:sz w:val="24"/>
          <w:szCs w:val="24"/>
          <w:u w:val="single"/>
        </w:rPr>
        <w:t>Справочно</w:t>
      </w:r>
      <w:proofErr w:type="spellEnd"/>
      <w:r w:rsidRPr="002A6FD0">
        <w:rPr>
          <w:rFonts w:ascii="Arial" w:hAnsi="Arial" w:cs="Arial"/>
          <w:i/>
          <w:sz w:val="24"/>
          <w:szCs w:val="24"/>
          <w:u w:val="single"/>
        </w:rPr>
        <w:t>:</w:t>
      </w:r>
    </w:p>
    <w:p w14:paraId="5001030C" w14:textId="77777777" w:rsidR="00AE4DF0" w:rsidRPr="002A6FD0" w:rsidRDefault="00E6112E" w:rsidP="00465A84">
      <w:pPr>
        <w:spacing w:after="0"/>
        <w:ind w:firstLine="720"/>
        <w:jc w:val="both"/>
        <w:rPr>
          <w:rFonts w:ascii="Arial" w:hAnsi="Arial" w:cs="Arial"/>
          <w:i/>
          <w:sz w:val="24"/>
          <w:szCs w:val="24"/>
        </w:rPr>
      </w:pPr>
      <w:r w:rsidRPr="002A6FD0">
        <w:rPr>
          <w:rFonts w:ascii="Arial" w:hAnsi="Arial" w:cs="Arial"/>
          <w:i/>
          <w:sz w:val="24"/>
          <w:szCs w:val="24"/>
        </w:rPr>
        <w:t xml:space="preserve">Перечень СЗПТ – это продукты питания первой необходимости и повсеместного использования. </w:t>
      </w:r>
      <w:r w:rsidR="00AE4DF0" w:rsidRPr="002A6FD0">
        <w:rPr>
          <w:rFonts w:ascii="Arial" w:hAnsi="Arial" w:cs="Arial"/>
          <w:i/>
          <w:sz w:val="24"/>
          <w:szCs w:val="24"/>
        </w:rPr>
        <w:t>В перечень СЗПТ входят - </w:t>
      </w:r>
      <w:r w:rsidR="00AE4DF0" w:rsidRPr="002A6FD0">
        <w:rPr>
          <w:rFonts w:ascii="Arial" w:hAnsi="Arial" w:cs="Arial"/>
          <w:i/>
          <w:color w:val="202124"/>
          <w:sz w:val="24"/>
          <w:szCs w:val="24"/>
          <w:shd w:val="clear" w:color="auto" w:fill="FFFFFF"/>
        </w:rPr>
        <w:t>мука, хлеб, рожки, яйца, гречка, рис, сахар, подсолнечное и сливочное масло, некоторые виды мяса (говядина, курица), молочные изделия (молоко, кефир, творог), овощи (картофель, морковь, лук, капуста) и соль.</w:t>
      </w:r>
    </w:p>
    <w:p w14:paraId="51DECAFC" w14:textId="77777777" w:rsidR="00513C7F" w:rsidRPr="002A6FD0" w:rsidRDefault="00513C7F" w:rsidP="00C27180">
      <w:pPr>
        <w:spacing w:after="0"/>
        <w:ind w:firstLine="709"/>
        <w:jc w:val="both"/>
        <w:rPr>
          <w:rFonts w:ascii="Arial" w:hAnsi="Arial" w:cs="Arial"/>
          <w:sz w:val="28"/>
        </w:rPr>
      </w:pPr>
      <w:r w:rsidRPr="002A6FD0">
        <w:rPr>
          <w:rFonts w:ascii="Arial" w:hAnsi="Arial" w:cs="Arial"/>
          <w:sz w:val="28"/>
        </w:rPr>
        <w:t xml:space="preserve">На текущий момент, </w:t>
      </w:r>
      <w:r w:rsidR="007575EF" w:rsidRPr="002A6FD0">
        <w:rPr>
          <w:rFonts w:ascii="Arial" w:hAnsi="Arial" w:cs="Arial"/>
          <w:sz w:val="28"/>
        </w:rPr>
        <w:t xml:space="preserve">в соответствии с отраслевым законодательством в области регулирования торговой деятельности, </w:t>
      </w:r>
      <w:r w:rsidRPr="002A6FD0">
        <w:rPr>
          <w:rFonts w:ascii="Arial" w:hAnsi="Arial" w:cs="Arial"/>
          <w:sz w:val="28"/>
        </w:rPr>
        <w:t xml:space="preserve">государство </w:t>
      </w:r>
      <w:r w:rsidR="00C27180" w:rsidRPr="002A6FD0">
        <w:rPr>
          <w:rFonts w:ascii="Arial" w:hAnsi="Arial" w:cs="Arial"/>
          <w:sz w:val="28"/>
        </w:rPr>
        <w:t>регулирует</w:t>
      </w:r>
      <w:r w:rsidRPr="002A6FD0">
        <w:rPr>
          <w:rFonts w:ascii="Arial" w:hAnsi="Arial" w:cs="Arial"/>
          <w:sz w:val="28"/>
        </w:rPr>
        <w:t xml:space="preserve"> соблюдение следующих требований:</w:t>
      </w:r>
    </w:p>
    <w:p w14:paraId="6B1E0767" w14:textId="77777777" w:rsidR="00513C7F" w:rsidRPr="002A6FD0" w:rsidRDefault="00513C7F" w:rsidP="00C27180">
      <w:pPr>
        <w:spacing w:after="0"/>
        <w:ind w:firstLine="709"/>
        <w:jc w:val="both"/>
        <w:rPr>
          <w:rFonts w:ascii="Arial" w:hAnsi="Arial" w:cs="Arial"/>
          <w:sz w:val="28"/>
        </w:rPr>
      </w:pPr>
      <w:r w:rsidRPr="002A6FD0">
        <w:rPr>
          <w:rFonts w:ascii="Arial" w:hAnsi="Arial" w:cs="Arial"/>
          <w:sz w:val="28"/>
        </w:rPr>
        <w:t>- соблюдение 15% торговой надбавки на СЗПТ;</w:t>
      </w:r>
    </w:p>
    <w:p w14:paraId="7A0EDCCC" w14:textId="77777777" w:rsidR="00513C7F" w:rsidRPr="002A6FD0" w:rsidRDefault="00513C7F" w:rsidP="00C27180">
      <w:pPr>
        <w:spacing w:after="0"/>
        <w:ind w:firstLine="709"/>
        <w:jc w:val="both"/>
        <w:rPr>
          <w:rFonts w:ascii="Arial" w:hAnsi="Arial" w:cs="Arial"/>
          <w:sz w:val="28"/>
        </w:rPr>
      </w:pPr>
      <w:r w:rsidRPr="002A6FD0">
        <w:rPr>
          <w:rFonts w:ascii="Arial" w:hAnsi="Arial" w:cs="Arial"/>
          <w:sz w:val="28"/>
        </w:rPr>
        <w:t>- соблюдение 5% торгового вознаграждения на продовол</w:t>
      </w:r>
      <w:r w:rsidR="007575EF" w:rsidRPr="002A6FD0">
        <w:rPr>
          <w:rFonts w:ascii="Arial" w:hAnsi="Arial" w:cs="Arial"/>
          <w:sz w:val="28"/>
        </w:rPr>
        <w:t>ьственные товары и недопущение требования вознаграждения в связи с приобретением СЗПТ;</w:t>
      </w:r>
    </w:p>
    <w:p w14:paraId="27396AFB" w14:textId="77777777" w:rsidR="007575EF" w:rsidRPr="002A6FD0" w:rsidRDefault="007575EF" w:rsidP="00C27180">
      <w:pPr>
        <w:spacing w:after="0"/>
        <w:ind w:firstLine="709"/>
        <w:jc w:val="both"/>
        <w:rPr>
          <w:rFonts w:ascii="Arial" w:hAnsi="Arial" w:cs="Arial"/>
          <w:sz w:val="28"/>
        </w:rPr>
      </w:pPr>
      <w:r w:rsidRPr="002A6FD0">
        <w:rPr>
          <w:rFonts w:ascii="Arial" w:hAnsi="Arial" w:cs="Arial"/>
          <w:sz w:val="28"/>
        </w:rPr>
        <w:t>- соблюдение размера предельно допустимых розничных цен на СЗПТ.</w:t>
      </w:r>
    </w:p>
    <w:p w14:paraId="60C9F62C" w14:textId="77777777" w:rsidR="007575EF" w:rsidRPr="002A6FD0" w:rsidRDefault="007575EF" w:rsidP="00C27180">
      <w:pPr>
        <w:spacing w:after="0"/>
        <w:ind w:firstLine="709"/>
        <w:jc w:val="both"/>
        <w:rPr>
          <w:rFonts w:ascii="Arial" w:hAnsi="Arial" w:cs="Arial"/>
          <w:sz w:val="28"/>
        </w:rPr>
      </w:pPr>
      <w:r w:rsidRPr="002A6FD0">
        <w:rPr>
          <w:rFonts w:ascii="Arial" w:hAnsi="Arial" w:cs="Arial"/>
          <w:sz w:val="28"/>
        </w:rPr>
        <w:t>Стоит отметить, что наибольшее влияние на рост цен СЗПТ оказывает несоблюдение субъектами торговли 15% торговой надбавки что приводит к высокой цене товара «на полке магазина».</w:t>
      </w:r>
    </w:p>
    <w:p w14:paraId="3EF5F1C4" w14:textId="77777777" w:rsidR="007575EF" w:rsidRPr="002A6FD0" w:rsidRDefault="00C27180" w:rsidP="00C27180">
      <w:pPr>
        <w:spacing w:after="0"/>
        <w:ind w:firstLine="709"/>
        <w:jc w:val="both"/>
        <w:rPr>
          <w:rFonts w:ascii="Arial" w:hAnsi="Arial" w:cs="Arial"/>
          <w:sz w:val="28"/>
        </w:rPr>
      </w:pPr>
      <w:r w:rsidRPr="002A6FD0">
        <w:rPr>
          <w:rFonts w:ascii="Arial" w:hAnsi="Arial" w:cs="Arial"/>
          <w:sz w:val="28"/>
        </w:rPr>
        <w:t>В соответствии</w:t>
      </w:r>
      <w:r w:rsidR="007575EF" w:rsidRPr="002A6FD0">
        <w:rPr>
          <w:rFonts w:ascii="Arial" w:hAnsi="Arial" w:cs="Arial"/>
          <w:sz w:val="28"/>
        </w:rPr>
        <w:t xml:space="preserve"> с подпунктом 3) статьи 9 ЗРК «О регулировании торговой деятельности»</w:t>
      </w:r>
      <w:r w:rsidRPr="002A6FD0">
        <w:rPr>
          <w:rFonts w:ascii="Arial" w:hAnsi="Arial" w:cs="Arial"/>
          <w:sz w:val="28"/>
        </w:rPr>
        <w:t>, с</w:t>
      </w:r>
      <w:r w:rsidR="007575EF" w:rsidRPr="002A6FD0">
        <w:rPr>
          <w:rFonts w:ascii="Arial" w:hAnsi="Arial" w:cs="Arial"/>
          <w:sz w:val="28"/>
        </w:rPr>
        <w:t xml:space="preserve">убъект внутренней торговли на </w:t>
      </w:r>
      <w:r w:rsidRPr="002A6FD0">
        <w:rPr>
          <w:rFonts w:ascii="Arial" w:hAnsi="Arial" w:cs="Arial"/>
          <w:sz w:val="28"/>
        </w:rPr>
        <w:t>СЗПТ</w:t>
      </w:r>
      <w:r w:rsidR="007575EF" w:rsidRPr="002A6FD0">
        <w:rPr>
          <w:rFonts w:ascii="Arial" w:hAnsi="Arial" w:cs="Arial"/>
          <w:sz w:val="28"/>
        </w:rPr>
        <w:t xml:space="preserve"> устанавливает размер предельной торговой надбавки не более пятнадцати процентов от отпускной цены производителя или закуп</w:t>
      </w:r>
      <w:r w:rsidRPr="002A6FD0">
        <w:rPr>
          <w:rFonts w:ascii="Arial" w:hAnsi="Arial" w:cs="Arial"/>
          <w:sz w:val="28"/>
        </w:rPr>
        <w:t>очной цены оптового поставщика, однако на практике со стороны субъектов торговли допускается превышение торговой надбавки достигает до 120%.</w:t>
      </w:r>
    </w:p>
    <w:p w14:paraId="7C48C8BC" w14:textId="77777777" w:rsidR="00AE4DF0" w:rsidRPr="002A6FD0" w:rsidRDefault="00C27180" w:rsidP="00C27180">
      <w:pPr>
        <w:spacing w:after="0"/>
        <w:ind w:firstLine="709"/>
        <w:jc w:val="both"/>
        <w:rPr>
          <w:rFonts w:ascii="Arial" w:hAnsi="Arial" w:cs="Arial"/>
          <w:sz w:val="28"/>
        </w:rPr>
      </w:pPr>
      <w:r w:rsidRPr="002A6FD0">
        <w:rPr>
          <w:rFonts w:ascii="Arial" w:hAnsi="Arial" w:cs="Arial"/>
          <w:sz w:val="28"/>
        </w:rPr>
        <w:lastRenderedPageBreak/>
        <w:t xml:space="preserve">Ввиду того, что с момента введения </w:t>
      </w:r>
      <w:r w:rsidR="0092012E" w:rsidRPr="002A6FD0">
        <w:rPr>
          <w:rFonts w:ascii="Arial" w:hAnsi="Arial" w:cs="Arial"/>
          <w:sz w:val="28"/>
        </w:rPr>
        <w:t>вышеуказанного</w:t>
      </w:r>
      <w:r w:rsidRPr="002A6FD0">
        <w:rPr>
          <w:rFonts w:ascii="Arial" w:hAnsi="Arial" w:cs="Arial"/>
          <w:sz w:val="28"/>
        </w:rPr>
        <w:t xml:space="preserve"> </w:t>
      </w:r>
      <w:r w:rsidR="00BF6D55" w:rsidRPr="002A6FD0">
        <w:rPr>
          <w:rFonts w:ascii="Arial" w:hAnsi="Arial" w:cs="Arial"/>
          <w:sz w:val="28"/>
        </w:rPr>
        <w:t>государственного контроля</w:t>
      </w:r>
      <w:r w:rsidRPr="002A6FD0">
        <w:rPr>
          <w:rFonts w:ascii="Arial" w:hAnsi="Arial" w:cs="Arial"/>
          <w:sz w:val="28"/>
        </w:rPr>
        <w:t xml:space="preserve"> и до </w:t>
      </w:r>
      <w:r w:rsidR="0092012E" w:rsidRPr="002A6FD0">
        <w:rPr>
          <w:rFonts w:ascii="Arial" w:hAnsi="Arial" w:cs="Arial"/>
          <w:sz w:val="28"/>
        </w:rPr>
        <w:t xml:space="preserve">апреля </w:t>
      </w:r>
      <w:r w:rsidRPr="002A6FD0">
        <w:rPr>
          <w:rFonts w:ascii="Arial" w:hAnsi="Arial" w:cs="Arial"/>
          <w:sz w:val="28"/>
        </w:rPr>
        <w:t xml:space="preserve">2023 года, </w:t>
      </w:r>
      <w:r w:rsidR="0092012E" w:rsidRPr="002A6FD0">
        <w:rPr>
          <w:rFonts w:ascii="Arial" w:hAnsi="Arial" w:cs="Arial"/>
          <w:sz w:val="28"/>
        </w:rPr>
        <w:t>координацией</w:t>
      </w:r>
      <w:r w:rsidRPr="002A6FD0">
        <w:rPr>
          <w:rFonts w:ascii="Arial" w:hAnsi="Arial" w:cs="Arial"/>
          <w:sz w:val="28"/>
        </w:rPr>
        <w:t xml:space="preserve"> в данном направлении </w:t>
      </w:r>
      <w:r w:rsidR="00BF6D55" w:rsidRPr="002A6FD0">
        <w:rPr>
          <w:rFonts w:ascii="Arial" w:hAnsi="Arial" w:cs="Arial"/>
          <w:sz w:val="28"/>
        </w:rPr>
        <w:t>занимались</w:t>
      </w:r>
      <w:r w:rsidRPr="002A6FD0">
        <w:rPr>
          <w:rFonts w:ascii="Arial" w:hAnsi="Arial" w:cs="Arial"/>
          <w:sz w:val="28"/>
        </w:rPr>
        <w:t xml:space="preserve"> местные </w:t>
      </w:r>
      <w:r w:rsidR="00BF6D55" w:rsidRPr="002A6FD0">
        <w:rPr>
          <w:rFonts w:ascii="Arial" w:hAnsi="Arial" w:cs="Arial"/>
          <w:sz w:val="28"/>
        </w:rPr>
        <w:t>исполнительные</w:t>
      </w:r>
      <w:r w:rsidRPr="002A6FD0">
        <w:rPr>
          <w:rFonts w:ascii="Arial" w:hAnsi="Arial" w:cs="Arial"/>
          <w:sz w:val="28"/>
        </w:rPr>
        <w:t xml:space="preserve"> органы на уровне областных/городских </w:t>
      </w:r>
      <w:r w:rsidR="00BF6D55" w:rsidRPr="002A6FD0">
        <w:rPr>
          <w:rFonts w:ascii="Arial" w:hAnsi="Arial" w:cs="Arial"/>
          <w:sz w:val="28"/>
        </w:rPr>
        <w:t>управлений или районных/</w:t>
      </w:r>
      <w:r w:rsidRPr="002A6FD0">
        <w:rPr>
          <w:rFonts w:ascii="Arial" w:hAnsi="Arial" w:cs="Arial"/>
          <w:sz w:val="28"/>
        </w:rPr>
        <w:t>городских акиматов</w:t>
      </w:r>
      <w:r w:rsidR="0092012E" w:rsidRPr="002A6FD0">
        <w:rPr>
          <w:rFonts w:ascii="Arial" w:hAnsi="Arial" w:cs="Arial"/>
          <w:sz w:val="28"/>
        </w:rPr>
        <w:t xml:space="preserve">, то </w:t>
      </w:r>
      <w:r w:rsidR="00BF6D55" w:rsidRPr="002A6FD0">
        <w:rPr>
          <w:rFonts w:ascii="Arial" w:hAnsi="Arial" w:cs="Arial"/>
          <w:sz w:val="28"/>
        </w:rPr>
        <w:t>по истечению 3-х лет</w:t>
      </w:r>
      <w:r w:rsidRPr="002A6FD0">
        <w:rPr>
          <w:rFonts w:ascii="Arial" w:hAnsi="Arial" w:cs="Arial"/>
          <w:sz w:val="28"/>
        </w:rPr>
        <w:t xml:space="preserve">, из-за </w:t>
      </w:r>
      <w:r w:rsidR="00BF6D55" w:rsidRPr="002A6FD0">
        <w:rPr>
          <w:rFonts w:ascii="Arial" w:hAnsi="Arial" w:cs="Arial"/>
          <w:sz w:val="28"/>
        </w:rPr>
        <w:t>неэффективной</w:t>
      </w:r>
      <w:r w:rsidRPr="002A6FD0">
        <w:rPr>
          <w:rFonts w:ascii="Arial" w:hAnsi="Arial" w:cs="Arial"/>
          <w:sz w:val="28"/>
        </w:rPr>
        <w:t xml:space="preserve"> реализации данной компетенции и </w:t>
      </w:r>
      <w:r w:rsidR="00BF6D55" w:rsidRPr="002A6FD0">
        <w:rPr>
          <w:rFonts w:ascii="Arial" w:hAnsi="Arial" w:cs="Arial"/>
          <w:sz w:val="28"/>
        </w:rPr>
        <w:t>отсутствия</w:t>
      </w:r>
      <w:r w:rsidRPr="002A6FD0">
        <w:rPr>
          <w:rFonts w:ascii="Arial" w:hAnsi="Arial" w:cs="Arial"/>
          <w:sz w:val="28"/>
        </w:rPr>
        <w:t xml:space="preserve"> </w:t>
      </w:r>
      <w:r w:rsidR="00BF6D55" w:rsidRPr="002A6FD0">
        <w:rPr>
          <w:rFonts w:ascii="Arial" w:hAnsi="Arial" w:cs="Arial"/>
          <w:sz w:val="28"/>
        </w:rPr>
        <w:t xml:space="preserve">единой </w:t>
      </w:r>
      <w:r w:rsidRPr="002A6FD0">
        <w:rPr>
          <w:rFonts w:ascii="Arial" w:hAnsi="Arial" w:cs="Arial"/>
          <w:sz w:val="28"/>
        </w:rPr>
        <w:t xml:space="preserve">практики привлечения к административной ответственности, </w:t>
      </w:r>
      <w:r w:rsidR="009F5E91" w:rsidRPr="002A6FD0">
        <w:rPr>
          <w:rFonts w:ascii="Arial" w:hAnsi="Arial" w:cs="Arial"/>
          <w:sz w:val="28"/>
        </w:rPr>
        <w:t xml:space="preserve">вышеуказанная </w:t>
      </w:r>
      <w:r w:rsidR="00E6112E" w:rsidRPr="002A6FD0">
        <w:rPr>
          <w:rFonts w:ascii="Arial" w:hAnsi="Arial" w:cs="Arial"/>
          <w:sz w:val="28"/>
        </w:rPr>
        <w:t xml:space="preserve">компетенция </w:t>
      </w:r>
      <w:r w:rsidR="00594304" w:rsidRPr="002A6FD0">
        <w:rPr>
          <w:rFonts w:ascii="Arial" w:hAnsi="Arial" w:cs="Arial"/>
          <w:sz w:val="28"/>
        </w:rPr>
        <w:t>была передана от местных исполнительных органов</w:t>
      </w:r>
      <w:r w:rsidR="00BF6D55" w:rsidRPr="002A6FD0">
        <w:rPr>
          <w:rFonts w:ascii="Arial" w:hAnsi="Arial" w:cs="Arial"/>
          <w:sz w:val="28"/>
        </w:rPr>
        <w:t xml:space="preserve"> </w:t>
      </w:r>
      <w:r w:rsidR="00BF6D55" w:rsidRPr="002A6FD0">
        <w:rPr>
          <w:rFonts w:ascii="Arial" w:hAnsi="Arial" w:cs="Arial"/>
          <w:i/>
          <w:sz w:val="24"/>
        </w:rPr>
        <w:t>(далее – МИО)</w:t>
      </w:r>
      <w:r w:rsidR="00594304" w:rsidRPr="002A6FD0">
        <w:rPr>
          <w:rFonts w:ascii="Arial" w:hAnsi="Arial" w:cs="Arial"/>
          <w:sz w:val="28"/>
        </w:rPr>
        <w:t xml:space="preserve"> в уполномоченный орган</w:t>
      </w:r>
      <w:r w:rsidR="009F5E91" w:rsidRPr="002A6FD0">
        <w:rPr>
          <w:rFonts w:ascii="Arial" w:hAnsi="Arial" w:cs="Arial"/>
          <w:sz w:val="28"/>
        </w:rPr>
        <w:t xml:space="preserve"> в области регулирования торговой деятельности</w:t>
      </w:r>
      <w:r w:rsidR="00594304" w:rsidRPr="002A6FD0">
        <w:rPr>
          <w:rFonts w:ascii="Arial" w:hAnsi="Arial" w:cs="Arial"/>
          <w:sz w:val="28"/>
        </w:rPr>
        <w:t xml:space="preserve"> в лице Министерства.</w:t>
      </w:r>
    </w:p>
    <w:p w14:paraId="0F49E104" w14:textId="77777777" w:rsidR="00594304" w:rsidRPr="002A6FD0" w:rsidRDefault="00BF6D55" w:rsidP="00465A84">
      <w:pPr>
        <w:spacing w:after="0"/>
        <w:ind w:firstLine="720"/>
        <w:jc w:val="both"/>
        <w:rPr>
          <w:rFonts w:ascii="Arial" w:hAnsi="Arial" w:cs="Arial"/>
          <w:sz w:val="28"/>
        </w:rPr>
      </w:pPr>
      <w:r w:rsidRPr="002A6FD0">
        <w:rPr>
          <w:rFonts w:ascii="Arial" w:hAnsi="Arial" w:cs="Arial"/>
          <w:sz w:val="28"/>
        </w:rPr>
        <w:t>В настоящее время, всеми территориальными подразделениями Министерства в каждом регионе страны, данная компетенция успешно применяется.</w:t>
      </w:r>
    </w:p>
    <w:p w14:paraId="204A0EBA" w14:textId="77777777" w:rsidR="00BF6D55" w:rsidRPr="002A6FD0" w:rsidRDefault="00BF6D55" w:rsidP="00465A84">
      <w:pPr>
        <w:spacing w:after="0"/>
        <w:ind w:firstLine="720"/>
        <w:jc w:val="both"/>
        <w:rPr>
          <w:rFonts w:ascii="Arial" w:hAnsi="Arial" w:cs="Arial"/>
          <w:i/>
          <w:sz w:val="24"/>
          <w:u w:val="single"/>
        </w:rPr>
      </w:pPr>
      <w:proofErr w:type="spellStart"/>
      <w:r w:rsidRPr="002A6FD0">
        <w:rPr>
          <w:rFonts w:ascii="Arial" w:hAnsi="Arial" w:cs="Arial"/>
          <w:i/>
          <w:sz w:val="24"/>
          <w:u w:val="single"/>
        </w:rPr>
        <w:t>Справочно</w:t>
      </w:r>
      <w:proofErr w:type="spellEnd"/>
      <w:r w:rsidRPr="002A6FD0">
        <w:rPr>
          <w:rFonts w:ascii="Arial" w:hAnsi="Arial" w:cs="Arial"/>
          <w:i/>
          <w:sz w:val="24"/>
          <w:u w:val="single"/>
        </w:rPr>
        <w:t>:</w:t>
      </w:r>
    </w:p>
    <w:p w14:paraId="5423B8DB" w14:textId="77777777" w:rsidR="00BF6D55" w:rsidRPr="002A6FD0" w:rsidRDefault="00BF6D55" w:rsidP="00465A84">
      <w:pPr>
        <w:spacing w:after="0"/>
        <w:ind w:firstLine="720"/>
        <w:jc w:val="both"/>
        <w:rPr>
          <w:rFonts w:ascii="Arial" w:hAnsi="Arial" w:cs="Arial"/>
          <w:i/>
          <w:sz w:val="24"/>
        </w:rPr>
      </w:pPr>
      <w:r w:rsidRPr="002A6FD0">
        <w:rPr>
          <w:rFonts w:ascii="Arial" w:hAnsi="Arial" w:cs="Arial"/>
          <w:i/>
          <w:sz w:val="24"/>
        </w:rPr>
        <w:t xml:space="preserve">- с 2020 по апрель 2023 годы всеми МИО </w:t>
      </w:r>
      <w:r w:rsidR="0092012E" w:rsidRPr="002A6FD0">
        <w:rPr>
          <w:rFonts w:ascii="Arial" w:hAnsi="Arial" w:cs="Arial"/>
          <w:i/>
          <w:sz w:val="24"/>
        </w:rPr>
        <w:t xml:space="preserve">за превышение размера торговой надбавки на СЗПТ в 15% </w:t>
      </w:r>
      <w:r w:rsidRPr="002A6FD0">
        <w:rPr>
          <w:rFonts w:ascii="Arial" w:hAnsi="Arial" w:cs="Arial"/>
          <w:i/>
          <w:sz w:val="24"/>
        </w:rPr>
        <w:t>было пр</w:t>
      </w:r>
      <w:r w:rsidR="0092012E" w:rsidRPr="002A6FD0">
        <w:rPr>
          <w:rFonts w:ascii="Arial" w:hAnsi="Arial" w:cs="Arial"/>
          <w:i/>
          <w:sz w:val="24"/>
        </w:rPr>
        <w:t xml:space="preserve">инято </w:t>
      </w:r>
      <w:r w:rsidR="0092012E" w:rsidRPr="002A6FD0">
        <w:rPr>
          <w:rFonts w:ascii="Arial" w:hAnsi="Arial" w:cs="Arial"/>
          <w:i/>
          <w:sz w:val="24"/>
          <w:u w:val="single"/>
        </w:rPr>
        <w:t>323</w:t>
      </w:r>
      <w:r w:rsidR="0092012E" w:rsidRPr="002A6FD0">
        <w:rPr>
          <w:rFonts w:ascii="Arial" w:hAnsi="Arial" w:cs="Arial"/>
          <w:i/>
          <w:sz w:val="24"/>
        </w:rPr>
        <w:t xml:space="preserve"> административных</w:t>
      </w:r>
      <w:r w:rsidRPr="002A6FD0">
        <w:rPr>
          <w:rFonts w:ascii="Arial" w:hAnsi="Arial" w:cs="Arial"/>
          <w:i/>
          <w:sz w:val="24"/>
        </w:rPr>
        <w:t xml:space="preserve"> мер;</w:t>
      </w:r>
    </w:p>
    <w:p w14:paraId="797787BE" w14:textId="77777777" w:rsidR="00BF6D55" w:rsidRPr="002A6FD0" w:rsidRDefault="00BF6D55" w:rsidP="00465A84">
      <w:pPr>
        <w:spacing w:after="0"/>
        <w:ind w:firstLine="720"/>
        <w:jc w:val="both"/>
        <w:rPr>
          <w:rFonts w:ascii="Arial" w:hAnsi="Arial" w:cs="Arial"/>
          <w:i/>
          <w:sz w:val="24"/>
        </w:rPr>
      </w:pPr>
      <w:r w:rsidRPr="002A6FD0">
        <w:rPr>
          <w:rFonts w:ascii="Arial" w:hAnsi="Arial" w:cs="Arial"/>
          <w:i/>
          <w:sz w:val="24"/>
        </w:rPr>
        <w:t>- с апреля 2023</w:t>
      </w:r>
      <w:r w:rsidR="0092012E" w:rsidRPr="002A6FD0">
        <w:rPr>
          <w:rFonts w:ascii="Arial" w:hAnsi="Arial" w:cs="Arial"/>
          <w:i/>
          <w:sz w:val="24"/>
        </w:rPr>
        <w:t xml:space="preserve"> года</w:t>
      </w:r>
      <w:r w:rsidRPr="002A6FD0">
        <w:rPr>
          <w:rFonts w:ascii="Arial" w:hAnsi="Arial" w:cs="Arial"/>
          <w:i/>
          <w:sz w:val="24"/>
        </w:rPr>
        <w:t xml:space="preserve"> по настоящее время территориальными подразделениями Министерства принят</w:t>
      </w:r>
      <w:r w:rsidR="0092012E" w:rsidRPr="002A6FD0">
        <w:rPr>
          <w:rFonts w:ascii="Arial" w:hAnsi="Arial" w:cs="Arial"/>
          <w:i/>
          <w:sz w:val="24"/>
        </w:rPr>
        <w:t xml:space="preserve">о </w:t>
      </w:r>
      <w:r w:rsidR="0092012E" w:rsidRPr="002A6FD0">
        <w:rPr>
          <w:rFonts w:ascii="Arial" w:hAnsi="Arial" w:cs="Arial"/>
          <w:i/>
          <w:sz w:val="24"/>
          <w:u w:val="single"/>
        </w:rPr>
        <w:t>2025</w:t>
      </w:r>
      <w:r w:rsidR="0092012E" w:rsidRPr="002A6FD0">
        <w:rPr>
          <w:rFonts w:ascii="Arial" w:hAnsi="Arial" w:cs="Arial"/>
          <w:i/>
          <w:sz w:val="24"/>
        </w:rPr>
        <w:t xml:space="preserve"> административных мер или в </w:t>
      </w:r>
      <w:r w:rsidR="0092012E" w:rsidRPr="002A6FD0">
        <w:rPr>
          <w:rFonts w:ascii="Arial" w:hAnsi="Arial" w:cs="Arial"/>
          <w:i/>
          <w:sz w:val="24"/>
          <w:u w:val="single"/>
        </w:rPr>
        <w:t>6</w:t>
      </w:r>
      <w:r w:rsidR="0092012E" w:rsidRPr="002A6FD0">
        <w:rPr>
          <w:rFonts w:ascii="Arial" w:hAnsi="Arial" w:cs="Arial"/>
          <w:i/>
          <w:sz w:val="24"/>
        </w:rPr>
        <w:t xml:space="preserve"> раз </w:t>
      </w:r>
      <w:proofErr w:type="gramStart"/>
      <w:r w:rsidR="0092012E" w:rsidRPr="002A6FD0">
        <w:rPr>
          <w:rFonts w:ascii="Arial" w:hAnsi="Arial" w:cs="Arial"/>
          <w:i/>
          <w:sz w:val="24"/>
        </w:rPr>
        <w:t>больше</w:t>
      </w:r>
      <w:proofErr w:type="gramEnd"/>
      <w:r w:rsidR="0092012E" w:rsidRPr="002A6FD0">
        <w:rPr>
          <w:rFonts w:ascii="Arial" w:hAnsi="Arial" w:cs="Arial"/>
          <w:i/>
          <w:sz w:val="24"/>
        </w:rPr>
        <w:t xml:space="preserve"> чем МИО за </w:t>
      </w:r>
      <w:r w:rsidR="00254FE4" w:rsidRPr="002A6FD0">
        <w:rPr>
          <w:rFonts w:ascii="Arial" w:hAnsi="Arial" w:cs="Arial"/>
          <w:i/>
          <w:sz w:val="24"/>
        </w:rPr>
        <w:t>прошедшие</w:t>
      </w:r>
      <w:r w:rsidR="0092012E" w:rsidRPr="002A6FD0">
        <w:rPr>
          <w:rFonts w:ascii="Arial" w:hAnsi="Arial" w:cs="Arial"/>
          <w:i/>
          <w:sz w:val="24"/>
        </w:rPr>
        <w:t xml:space="preserve"> 3 года.</w:t>
      </w:r>
    </w:p>
    <w:p w14:paraId="799F6A39" w14:textId="77777777" w:rsidR="00254FE4" w:rsidRPr="002A6FD0" w:rsidRDefault="00254FE4" w:rsidP="00254FE4">
      <w:pPr>
        <w:spacing w:after="0"/>
        <w:ind w:firstLine="720"/>
        <w:jc w:val="both"/>
        <w:rPr>
          <w:rFonts w:ascii="Arial" w:hAnsi="Arial" w:cs="Arial"/>
          <w:color w:val="000000"/>
          <w:spacing w:val="2"/>
          <w:sz w:val="28"/>
          <w:szCs w:val="28"/>
        </w:rPr>
      </w:pPr>
      <w:r w:rsidRPr="002A6FD0">
        <w:rPr>
          <w:rFonts w:ascii="Arial" w:hAnsi="Arial" w:cs="Arial"/>
          <w:sz w:val="28"/>
          <w:szCs w:val="28"/>
        </w:rPr>
        <w:t xml:space="preserve">Все принятые меры были выявлены в рамках внеплановой проверки в соответствии со статьей 144 Предпринимательского кодекса Республики Казахстан, то есть на основании </w:t>
      </w:r>
      <w:r w:rsidRPr="002A6FD0">
        <w:rPr>
          <w:rFonts w:ascii="Arial" w:hAnsi="Arial" w:cs="Arial"/>
          <w:color w:val="000000"/>
          <w:spacing w:val="2"/>
          <w:sz w:val="28"/>
          <w:szCs w:val="28"/>
        </w:rPr>
        <w:t>обращений</w:t>
      </w:r>
      <w:r w:rsidR="00B66990" w:rsidRPr="002A6FD0">
        <w:rPr>
          <w:rFonts w:ascii="Arial" w:hAnsi="Arial" w:cs="Arial"/>
          <w:color w:val="000000"/>
          <w:spacing w:val="2"/>
          <w:sz w:val="28"/>
          <w:szCs w:val="28"/>
        </w:rPr>
        <w:t xml:space="preserve"> физических, </w:t>
      </w:r>
      <w:r w:rsidRPr="002A6FD0">
        <w:rPr>
          <w:rFonts w:ascii="Arial" w:hAnsi="Arial" w:cs="Arial"/>
          <w:color w:val="000000"/>
          <w:spacing w:val="2"/>
          <w:sz w:val="28"/>
          <w:szCs w:val="28"/>
        </w:rPr>
        <w:t>юридических лиц или по обращениям государственных органов.</w:t>
      </w:r>
    </w:p>
    <w:p w14:paraId="73BB039E" w14:textId="635815A5" w:rsidR="00254FE4" w:rsidRPr="002A6FD0" w:rsidRDefault="00254FE4" w:rsidP="00254FE4">
      <w:pPr>
        <w:spacing w:after="0"/>
        <w:ind w:firstLine="720"/>
        <w:jc w:val="both"/>
        <w:rPr>
          <w:rFonts w:ascii="Arial" w:hAnsi="Arial" w:cs="Arial"/>
          <w:sz w:val="28"/>
          <w:szCs w:val="28"/>
        </w:rPr>
      </w:pPr>
      <w:r w:rsidRPr="002A6FD0">
        <w:rPr>
          <w:rFonts w:ascii="Arial" w:hAnsi="Arial" w:cs="Arial"/>
          <w:color w:val="000000"/>
          <w:spacing w:val="2"/>
          <w:sz w:val="28"/>
          <w:szCs w:val="28"/>
        </w:rPr>
        <w:t xml:space="preserve">Министерство в свою очередь, </w:t>
      </w:r>
      <w:r w:rsidR="007B0C57" w:rsidRPr="002A6FD0">
        <w:rPr>
          <w:rFonts w:ascii="Arial" w:hAnsi="Arial" w:cs="Arial"/>
          <w:color w:val="000000"/>
          <w:spacing w:val="2"/>
          <w:sz w:val="28"/>
          <w:szCs w:val="28"/>
        </w:rPr>
        <w:t xml:space="preserve">в рамках проверочных мероприятий </w:t>
      </w:r>
      <w:r w:rsidRPr="002A6FD0">
        <w:rPr>
          <w:rFonts w:ascii="Arial" w:hAnsi="Arial" w:cs="Arial"/>
          <w:color w:val="000000"/>
          <w:spacing w:val="2"/>
          <w:sz w:val="28"/>
          <w:szCs w:val="28"/>
        </w:rPr>
        <w:t>по каждому вышеуказанному факту, запрашивает через органы государственных доходов элек</w:t>
      </w:r>
      <w:r w:rsidR="007B0C57" w:rsidRPr="002A6FD0">
        <w:rPr>
          <w:rFonts w:ascii="Arial" w:hAnsi="Arial" w:cs="Arial"/>
          <w:color w:val="000000"/>
          <w:spacing w:val="2"/>
          <w:sz w:val="28"/>
          <w:szCs w:val="28"/>
        </w:rPr>
        <w:t>тронные счет</w:t>
      </w:r>
      <w:r w:rsidR="00C14417" w:rsidRPr="002A6FD0">
        <w:rPr>
          <w:rFonts w:ascii="Arial" w:hAnsi="Arial" w:cs="Arial"/>
          <w:color w:val="000000"/>
          <w:spacing w:val="2"/>
          <w:sz w:val="28"/>
          <w:szCs w:val="28"/>
        </w:rPr>
        <w:t>а</w:t>
      </w:r>
      <w:r w:rsidR="007B0C57" w:rsidRPr="002A6FD0">
        <w:rPr>
          <w:rFonts w:ascii="Arial" w:hAnsi="Arial" w:cs="Arial"/>
          <w:color w:val="000000"/>
          <w:spacing w:val="2"/>
          <w:sz w:val="28"/>
          <w:szCs w:val="28"/>
        </w:rPr>
        <w:t>-фактуры для выявления фактов превышения торговой надбавки в 15% между суммой приобретения и реализации.</w:t>
      </w:r>
    </w:p>
    <w:p w14:paraId="6886A86D" w14:textId="77777777" w:rsidR="00AE4DF0" w:rsidRPr="002A6FD0" w:rsidRDefault="007B0C57" w:rsidP="007B0C57">
      <w:pPr>
        <w:spacing w:after="0"/>
        <w:ind w:firstLine="720"/>
        <w:jc w:val="both"/>
        <w:rPr>
          <w:rFonts w:ascii="Arial" w:hAnsi="Arial" w:cs="Arial"/>
          <w:sz w:val="28"/>
        </w:rPr>
      </w:pPr>
      <w:r w:rsidRPr="002A6FD0">
        <w:rPr>
          <w:rFonts w:ascii="Arial" w:hAnsi="Arial" w:cs="Arial"/>
          <w:sz w:val="28"/>
        </w:rPr>
        <w:t xml:space="preserve">В случае </w:t>
      </w:r>
      <w:r w:rsidR="00B66990" w:rsidRPr="002A6FD0">
        <w:rPr>
          <w:rFonts w:ascii="Arial" w:hAnsi="Arial" w:cs="Arial"/>
          <w:sz w:val="28"/>
        </w:rPr>
        <w:t>подтверждения таких фактов</w:t>
      </w:r>
      <w:r w:rsidRPr="002A6FD0">
        <w:rPr>
          <w:rFonts w:ascii="Arial" w:hAnsi="Arial" w:cs="Arial"/>
          <w:sz w:val="28"/>
        </w:rPr>
        <w:t>, принима</w:t>
      </w:r>
      <w:r w:rsidR="00B66990" w:rsidRPr="002A6FD0">
        <w:rPr>
          <w:rFonts w:ascii="Arial" w:hAnsi="Arial" w:cs="Arial"/>
          <w:sz w:val="28"/>
        </w:rPr>
        <w:t>ются</w:t>
      </w:r>
      <w:r w:rsidRPr="002A6FD0">
        <w:rPr>
          <w:rFonts w:ascii="Arial" w:hAnsi="Arial" w:cs="Arial"/>
          <w:sz w:val="28"/>
        </w:rPr>
        <w:t xml:space="preserve"> административные меры в виде «предупреждения» или штрафа в размере от 10 до 300 МРП в соответствии со статьей 204-4 Кодекса об административных правонарушениях.</w:t>
      </w:r>
    </w:p>
    <w:p w14:paraId="10F84A52" w14:textId="77777777" w:rsidR="007B0C57" w:rsidRPr="002A6FD0" w:rsidRDefault="00BF360C" w:rsidP="007B0C57">
      <w:pPr>
        <w:spacing w:after="0"/>
        <w:ind w:firstLine="720"/>
        <w:jc w:val="both"/>
        <w:rPr>
          <w:rFonts w:ascii="Arial" w:hAnsi="Arial" w:cs="Arial"/>
          <w:sz w:val="28"/>
        </w:rPr>
      </w:pPr>
      <w:r w:rsidRPr="002A6FD0">
        <w:rPr>
          <w:rFonts w:ascii="Arial" w:hAnsi="Arial" w:cs="Arial"/>
          <w:sz w:val="28"/>
        </w:rPr>
        <w:t>Слабым винтиком в данном</w:t>
      </w:r>
      <w:r w:rsidR="00B66990" w:rsidRPr="002A6FD0">
        <w:rPr>
          <w:rFonts w:ascii="Arial" w:hAnsi="Arial" w:cs="Arial"/>
          <w:sz w:val="28"/>
        </w:rPr>
        <w:t xml:space="preserve"> механизме является отсутствие у Министерства информационной площадки для повсеместного мониторинга роста цен. Так как, проверки начинаются только после </w:t>
      </w:r>
      <w:r w:rsidR="00955C53" w:rsidRPr="002A6FD0">
        <w:rPr>
          <w:rFonts w:ascii="Arial" w:hAnsi="Arial" w:cs="Arial"/>
          <w:sz w:val="28"/>
        </w:rPr>
        <w:t>обращения граждан.</w:t>
      </w:r>
    </w:p>
    <w:p w14:paraId="2047F4C5" w14:textId="77777777" w:rsidR="00955C53" w:rsidRPr="002A6FD0" w:rsidRDefault="00955C53" w:rsidP="007B0C57">
      <w:pPr>
        <w:spacing w:after="0"/>
        <w:ind w:firstLine="720"/>
        <w:jc w:val="both"/>
        <w:rPr>
          <w:rFonts w:ascii="Arial" w:hAnsi="Arial" w:cs="Arial"/>
          <w:b/>
          <w:sz w:val="28"/>
          <w:u w:val="single"/>
        </w:rPr>
      </w:pPr>
      <w:r w:rsidRPr="002A6FD0">
        <w:rPr>
          <w:rFonts w:ascii="Arial" w:hAnsi="Arial" w:cs="Arial"/>
          <w:b/>
          <w:sz w:val="28"/>
          <w:u w:val="single"/>
        </w:rPr>
        <w:t>Международный опыт:</w:t>
      </w:r>
    </w:p>
    <w:p w14:paraId="0B0D53D8" w14:textId="0F2E82B3" w:rsidR="002141DC" w:rsidRPr="002A6FD0" w:rsidRDefault="002E2B46" w:rsidP="002E2B46">
      <w:pPr>
        <w:spacing w:after="0"/>
        <w:ind w:firstLine="720"/>
        <w:jc w:val="both"/>
        <w:rPr>
          <w:rFonts w:ascii="Arial" w:hAnsi="Arial" w:cs="Arial"/>
          <w:i/>
          <w:iCs/>
          <w:sz w:val="24"/>
          <w:szCs w:val="20"/>
        </w:rPr>
      </w:pPr>
      <w:r w:rsidRPr="002A6FD0">
        <w:rPr>
          <w:rFonts w:ascii="Arial" w:hAnsi="Arial" w:cs="Arial"/>
          <w:sz w:val="28"/>
        </w:rPr>
        <w:t xml:space="preserve">На примере таких </w:t>
      </w:r>
      <w:r w:rsidR="002141DC" w:rsidRPr="002A6FD0">
        <w:rPr>
          <w:rFonts w:ascii="Arial" w:hAnsi="Arial" w:cs="Arial"/>
          <w:sz w:val="28"/>
        </w:rPr>
        <w:t>соседских</w:t>
      </w:r>
      <w:r w:rsidRPr="002A6FD0">
        <w:rPr>
          <w:rFonts w:ascii="Arial" w:hAnsi="Arial" w:cs="Arial"/>
          <w:sz w:val="28"/>
        </w:rPr>
        <w:t xml:space="preserve"> </w:t>
      </w:r>
      <w:r w:rsidR="00C14417" w:rsidRPr="002A6FD0">
        <w:rPr>
          <w:rFonts w:ascii="Arial" w:hAnsi="Arial" w:cs="Arial"/>
          <w:sz w:val="28"/>
        </w:rPr>
        <w:t>государств</w:t>
      </w:r>
      <w:r w:rsidRPr="002A6FD0">
        <w:rPr>
          <w:rFonts w:ascii="Arial" w:hAnsi="Arial" w:cs="Arial"/>
          <w:sz w:val="28"/>
        </w:rPr>
        <w:t xml:space="preserve"> как Р</w:t>
      </w:r>
      <w:r w:rsidR="00C14417" w:rsidRPr="002A6FD0">
        <w:rPr>
          <w:rFonts w:ascii="Arial" w:hAnsi="Arial" w:cs="Arial"/>
          <w:sz w:val="28"/>
        </w:rPr>
        <w:t>оссийская Федерация</w:t>
      </w:r>
      <w:r w:rsidRPr="002A6FD0">
        <w:rPr>
          <w:rFonts w:ascii="Arial" w:hAnsi="Arial" w:cs="Arial"/>
          <w:sz w:val="28"/>
        </w:rPr>
        <w:t xml:space="preserve"> и Республика Беларусь</w:t>
      </w:r>
      <w:r w:rsidR="002141DC" w:rsidRPr="002A6FD0">
        <w:rPr>
          <w:rFonts w:ascii="Arial" w:hAnsi="Arial" w:cs="Arial"/>
          <w:sz w:val="28"/>
        </w:rPr>
        <w:t>, схожих по рыночным экономическим отношениям,</w:t>
      </w:r>
      <w:r w:rsidRPr="002A6FD0">
        <w:rPr>
          <w:rFonts w:ascii="Arial" w:hAnsi="Arial" w:cs="Arial"/>
          <w:sz w:val="28"/>
        </w:rPr>
        <w:t xml:space="preserve"> </w:t>
      </w:r>
      <w:r w:rsidR="002141DC" w:rsidRPr="002A6FD0">
        <w:rPr>
          <w:rFonts w:ascii="Arial" w:hAnsi="Arial" w:cs="Arial"/>
          <w:sz w:val="28"/>
        </w:rPr>
        <w:t>следует</w:t>
      </w:r>
      <w:r w:rsidRPr="002A6FD0">
        <w:rPr>
          <w:rFonts w:ascii="Arial" w:hAnsi="Arial" w:cs="Arial"/>
          <w:sz w:val="28"/>
        </w:rPr>
        <w:t xml:space="preserve"> </w:t>
      </w:r>
      <w:proofErr w:type="gramStart"/>
      <w:r w:rsidRPr="002A6FD0">
        <w:rPr>
          <w:rFonts w:ascii="Arial" w:hAnsi="Arial" w:cs="Arial"/>
          <w:sz w:val="28"/>
        </w:rPr>
        <w:t>отметить</w:t>
      </w:r>
      <w:proofErr w:type="gramEnd"/>
      <w:r w:rsidRPr="002A6FD0">
        <w:rPr>
          <w:rFonts w:ascii="Arial" w:hAnsi="Arial" w:cs="Arial"/>
          <w:sz w:val="28"/>
        </w:rPr>
        <w:t xml:space="preserve"> что мониторинг осуществляет</w:t>
      </w:r>
      <w:r w:rsidR="002141DC" w:rsidRPr="002A6FD0">
        <w:rPr>
          <w:rFonts w:ascii="Arial" w:hAnsi="Arial" w:cs="Arial"/>
          <w:sz w:val="28"/>
        </w:rPr>
        <w:t>ся</w:t>
      </w:r>
      <w:r w:rsidRPr="002A6FD0">
        <w:rPr>
          <w:rFonts w:ascii="Arial" w:hAnsi="Arial" w:cs="Arial"/>
          <w:sz w:val="28"/>
        </w:rPr>
        <w:t xml:space="preserve"> </w:t>
      </w:r>
      <w:r w:rsidR="00C14417" w:rsidRPr="002A6FD0">
        <w:rPr>
          <w:rFonts w:ascii="Arial" w:hAnsi="Arial" w:cs="Arial"/>
          <w:sz w:val="28"/>
        </w:rPr>
        <w:t>уполномоченны</w:t>
      </w:r>
      <w:r w:rsidR="002141DC" w:rsidRPr="002A6FD0">
        <w:rPr>
          <w:rFonts w:ascii="Arial" w:hAnsi="Arial" w:cs="Arial"/>
          <w:sz w:val="28"/>
        </w:rPr>
        <w:t>ми</w:t>
      </w:r>
      <w:r w:rsidRPr="002A6FD0">
        <w:rPr>
          <w:rFonts w:ascii="Arial" w:hAnsi="Arial" w:cs="Arial"/>
          <w:sz w:val="28"/>
        </w:rPr>
        <w:t xml:space="preserve"> </w:t>
      </w:r>
      <w:r w:rsidRPr="002A6FD0">
        <w:rPr>
          <w:rFonts w:ascii="Arial" w:hAnsi="Arial" w:cs="Arial"/>
          <w:sz w:val="28"/>
        </w:rPr>
        <w:lastRenderedPageBreak/>
        <w:t>орган</w:t>
      </w:r>
      <w:r w:rsidR="002141DC" w:rsidRPr="002A6FD0">
        <w:rPr>
          <w:rFonts w:ascii="Arial" w:hAnsi="Arial" w:cs="Arial"/>
          <w:sz w:val="28"/>
        </w:rPr>
        <w:t>ами</w:t>
      </w:r>
      <w:r w:rsidRPr="002A6FD0">
        <w:rPr>
          <w:rFonts w:ascii="Arial" w:hAnsi="Arial" w:cs="Arial"/>
          <w:sz w:val="28"/>
        </w:rPr>
        <w:t xml:space="preserve"> по статистике</w:t>
      </w:r>
      <w:r w:rsidR="00C14417" w:rsidRPr="002A6FD0">
        <w:rPr>
          <w:rFonts w:ascii="Arial" w:hAnsi="Arial" w:cs="Arial"/>
          <w:sz w:val="28"/>
        </w:rPr>
        <w:t xml:space="preserve"> </w:t>
      </w:r>
      <w:r w:rsidR="00C14417" w:rsidRPr="002A6FD0">
        <w:rPr>
          <w:rFonts w:ascii="Arial" w:hAnsi="Arial" w:cs="Arial"/>
          <w:i/>
          <w:iCs/>
          <w:sz w:val="24"/>
          <w:szCs w:val="20"/>
        </w:rPr>
        <w:t>(в РФ – Федеральная служба государственной статистики и РБ – Национальный статистический комитет Республики Беларусь).</w:t>
      </w:r>
    </w:p>
    <w:p w14:paraId="03860043" w14:textId="0023CE73" w:rsidR="002E2B46" w:rsidRPr="002A6FD0" w:rsidRDefault="002E2B46" w:rsidP="002E2B46">
      <w:pPr>
        <w:spacing w:after="0"/>
        <w:ind w:firstLine="720"/>
        <w:jc w:val="both"/>
        <w:rPr>
          <w:rFonts w:ascii="Arial" w:hAnsi="Arial" w:cs="Arial"/>
          <w:i/>
          <w:sz w:val="24"/>
        </w:rPr>
      </w:pPr>
      <w:r w:rsidRPr="002A6FD0">
        <w:rPr>
          <w:rFonts w:ascii="Arial" w:hAnsi="Arial" w:cs="Arial"/>
          <w:sz w:val="28"/>
        </w:rPr>
        <w:t>Однако, как показывает практика, цены статистики и реальные цены на местах</w:t>
      </w:r>
      <w:r w:rsidR="002A6FD0" w:rsidRPr="002A6FD0">
        <w:rPr>
          <w:rFonts w:ascii="Arial" w:hAnsi="Arial" w:cs="Arial"/>
          <w:sz w:val="28"/>
        </w:rPr>
        <w:t xml:space="preserve"> реализации товаров</w:t>
      </w:r>
      <w:r w:rsidRPr="002A6FD0">
        <w:rPr>
          <w:rFonts w:ascii="Arial" w:hAnsi="Arial" w:cs="Arial"/>
          <w:sz w:val="28"/>
        </w:rPr>
        <w:t xml:space="preserve"> в частом случае разнятся, ввиду неэффективной методики сбора и анализа </w:t>
      </w:r>
      <w:r w:rsidR="009F5E91" w:rsidRPr="002A6FD0">
        <w:rPr>
          <w:rFonts w:ascii="Arial" w:hAnsi="Arial" w:cs="Arial"/>
          <w:sz w:val="28"/>
        </w:rPr>
        <w:t>статистических</w:t>
      </w:r>
      <w:r w:rsidRPr="002A6FD0">
        <w:rPr>
          <w:rFonts w:ascii="Arial" w:hAnsi="Arial" w:cs="Arial"/>
          <w:sz w:val="28"/>
        </w:rPr>
        <w:t xml:space="preserve"> данных </w:t>
      </w:r>
      <w:r w:rsidRPr="002A6FD0">
        <w:rPr>
          <w:rFonts w:ascii="Arial" w:hAnsi="Arial" w:cs="Arial"/>
          <w:i/>
          <w:sz w:val="24"/>
        </w:rPr>
        <w:t>(во многих случаях органы статистики проводят мониторинг только в одних точках реализации продуктов питания).</w:t>
      </w:r>
    </w:p>
    <w:p w14:paraId="46C4C3E2" w14:textId="0658C54D" w:rsidR="002E2B46" w:rsidRPr="002A6FD0" w:rsidRDefault="002141DC" w:rsidP="002E2B46">
      <w:pPr>
        <w:spacing w:after="0"/>
        <w:ind w:firstLine="720"/>
        <w:jc w:val="both"/>
        <w:rPr>
          <w:rFonts w:ascii="Arial" w:hAnsi="Arial" w:cs="Arial"/>
          <w:sz w:val="28"/>
        </w:rPr>
      </w:pPr>
      <w:r w:rsidRPr="002A6FD0">
        <w:rPr>
          <w:rFonts w:ascii="Arial" w:hAnsi="Arial" w:cs="Arial"/>
          <w:sz w:val="28"/>
        </w:rPr>
        <w:t>Так, н</w:t>
      </w:r>
      <w:r w:rsidR="002E2B46" w:rsidRPr="002A6FD0">
        <w:rPr>
          <w:rFonts w:ascii="Arial" w:hAnsi="Arial" w:cs="Arial"/>
          <w:sz w:val="28"/>
        </w:rPr>
        <w:t xml:space="preserve">а примере РФ имеются и </w:t>
      </w:r>
      <w:proofErr w:type="gramStart"/>
      <w:r w:rsidR="002E2B46" w:rsidRPr="002A6FD0">
        <w:rPr>
          <w:rFonts w:ascii="Arial" w:hAnsi="Arial" w:cs="Arial"/>
          <w:sz w:val="28"/>
        </w:rPr>
        <w:t xml:space="preserve">другие информационные </w:t>
      </w:r>
      <w:r w:rsidR="009F5E91" w:rsidRPr="002A6FD0">
        <w:rPr>
          <w:rFonts w:ascii="Arial" w:hAnsi="Arial" w:cs="Arial"/>
          <w:sz w:val="28"/>
        </w:rPr>
        <w:t>площадки</w:t>
      </w:r>
      <w:proofErr w:type="gramEnd"/>
      <w:r w:rsidR="002E2B46" w:rsidRPr="002A6FD0">
        <w:rPr>
          <w:rFonts w:ascii="Arial" w:hAnsi="Arial" w:cs="Arial"/>
          <w:sz w:val="28"/>
        </w:rPr>
        <w:t xml:space="preserve"> и системы для осуществления мониторинга</w:t>
      </w:r>
      <w:r w:rsidR="00D0727D" w:rsidRPr="002A6FD0">
        <w:rPr>
          <w:rFonts w:ascii="Arial" w:hAnsi="Arial" w:cs="Arial"/>
          <w:sz w:val="28"/>
        </w:rPr>
        <w:t xml:space="preserve"> цен на продукты</w:t>
      </w:r>
      <w:r w:rsidR="002E2B46" w:rsidRPr="002A6FD0">
        <w:rPr>
          <w:rFonts w:ascii="Arial" w:hAnsi="Arial" w:cs="Arial"/>
          <w:sz w:val="28"/>
        </w:rPr>
        <w:t>:</w:t>
      </w:r>
    </w:p>
    <w:p w14:paraId="059BA220" w14:textId="77777777" w:rsidR="00955C53" w:rsidRPr="002A6FD0" w:rsidRDefault="002E2B46" w:rsidP="002E2B46">
      <w:pPr>
        <w:spacing w:after="0"/>
        <w:ind w:firstLine="720"/>
        <w:jc w:val="both"/>
        <w:rPr>
          <w:rFonts w:ascii="Arial" w:eastAsia="Times New Roman" w:hAnsi="Arial" w:cs="Arial"/>
          <w:sz w:val="28"/>
          <w:szCs w:val="28"/>
        </w:rPr>
      </w:pPr>
      <w:r w:rsidRPr="002A6FD0">
        <w:rPr>
          <w:rFonts w:ascii="Arial" w:hAnsi="Arial" w:cs="Arial"/>
          <w:sz w:val="28"/>
          <w:szCs w:val="28"/>
        </w:rPr>
        <w:t>1) </w:t>
      </w:r>
      <w:r w:rsidR="00955C53" w:rsidRPr="002A6FD0">
        <w:rPr>
          <w:rFonts w:ascii="Arial" w:eastAsia="Times New Roman" w:hAnsi="Arial" w:cs="Arial"/>
          <w:bCs/>
          <w:sz w:val="28"/>
          <w:szCs w:val="28"/>
        </w:rPr>
        <w:t xml:space="preserve">Федеральная государственная информационная система </w:t>
      </w:r>
      <w:r w:rsidR="00955C53" w:rsidRPr="002A6FD0">
        <w:rPr>
          <w:rFonts w:ascii="Arial" w:eastAsia="Times New Roman" w:hAnsi="Arial" w:cs="Arial"/>
          <w:bCs/>
          <w:i/>
          <w:sz w:val="24"/>
          <w:szCs w:val="28"/>
        </w:rPr>
        <w:t>(</w:t>
      </w:r>
      <w:r w:rsidRPr="002A6FD0">
        <w:rPr>
          <w:rFonts w:ascii="Arial" w:eastAsia="Times New Roman" w:hAnsi="Arial" w:cs="Arial"/>
          <w:bCs/>
          <w:i/>
          <w:sz w:val="24"/>
          <w:szCs w:val="28"/>
        </w:rPr>
        <w:t>далее - </w:t>
      </w:r>
      <w:r w:rsidR="00955C53" w:rsidRPr="002A6FD0">
        <w:rPr>
          <w:rFonts w:ascii="Arial" w:eastAsia="Times New Roman" w:hAnsi="Arial" w:cs="Arial"/>
          <w:bCs/>
          <w:i/>
          <w:sz w:val="24"/>
          <w:szCs w:val="28"/>
        </w:rPr>
        <w:t>ФГИС)</w:t>
      </w:r>
      <w:r w:rsidRPr="002A6FD0">
        <w:rPr>
          <w:rFonts w:ascii="Arial" w:eastAsia="Times New Roman" w:hAnsi="Arial" w:cs="Arial"/>
          <w:bCs/>
          <w:sz w:val="28"/>
          <w:szCs w:val="28"/>
        </w:rPr>
        <w:t xml:space="preserve"> «</w:t>
      </w:r>
      <w:r w:rsidR="00955C53" w:rsidRPr="002A6FD0">
        <w:rPr>
          <w:rFonts w:ascii="Arial" w:eastAsia="Times New Roman" w:hAnsi="Arial" w:cs="Arial"/>
          <w:bCs/>
          <w:sz w:val="28"/>
          <w:szCs w:val="28"/>
        </w:rPr>
        <w:t>Мон</w:t>
      </w:r>
      <w:r w:rsidRPr="002A6FD0">
        <w:rPr>
          <w:rFonts w:ascii="Arial" w:eastAsia="Times New Roman" w:hAnsi="Arial" w:cs="Arial"/>
          <w:bCs/>
          <w:sz w:val="28"/>
          <w:szCs w:val="28"/>
        </w:rPr>
        <w:t>иторинг цен на продукты питания»</w:t>
      </w:r>
      <w:r w:rsidRPr="002A6FD0">
        <w:rPr>
          <w:rFonts w:ascii="Arial" w:eastAsia="Times New Roman" w:hAnsi="Arial" w:cs="Arial"/>
          <w:sz w:val="28"/>
          <w:szCs w:val="28"/>
        </w:rPr>
        <w:t>: э</w:t>
      </w:r>
      <w:r w:rsidR="00955C53" w:rsidRPr="002A6FD0">
        <w:rPr>
          <w:rFonts w:ascii="Arial" w:eastAsia="Times New Roman" w:hAnsi="Arial" w:cs="Arial"/>
          <w:sz w:val="28"/>
          <w:szCs w:val="28"/>
        </w:rPr>
        <w:t xml:space="preserve">та система предназначена для сбора и анализа данных о ценах на продукты питания в различных регионах России. Информация поступает от торговых сетей, </w:t>
      </w:r>
      <w:r w:rsidRPr="002A6FD0">
        <w:rPr>
          <w:rFonts w:ascii="Arial" w:eastAsia="Times New Roman" w:hAnsi="Arial" w:cs="Arial"/>
          <w:sz w:val="28"/>
          <w:szCs w:val="28"/>
        </w:rPr>
        <w:t>производителей и органов власти;</w:t>
      </w:r>
    </w:p>
    <w:p w14:paraId="3EA7641E" w14:textId="77777777" w:rsidR="00955C53" w:rsidRPr="002A6FD0" w:rsidRDefault="002E2B46" w:rsidP="002E2B46">
      <w:pPr>
        <w:spacing w:after="0"/>
        <w:ind w:firstLine="720"/>
        <w:jc w:val="both"/>
        <w:rPr>
          <w:rFonts w:ascii="Arial" w:eastAsia="Times New Roman" w:hAnsi="Arial" w:cs="Arial"/>
          <w:sz w:val="28"/>
          <w:szCs w:val="28"/>
        </w:rPr>
      </w:pPr>
      <w:r w:rsidRPr="002A6FD0">
        <w:rPr>
          <w:rFonts w:ascii="Arial" w:hAnsi="Arial" w:cs="Arial"/>
          <w:sz w:val="28"/>
          <w:szCs w:val="28"/>
        </w:rPr>
        <w:t>2) р</w:t>
      </w:r>
      <w:r w:rsidR="00955C53" w:rsidRPr="002A6FD0">
        <w:rPr>
          <w:rFonts w:ascii="Arial" w:eastAsia="Times New Roman" w:hAnsi="Arial" w:cs="Arial"/>
          <w:bCs/>
          <w:sz w:val="28"/>
          <w:szCs w:val="28"/>
        </w:rPr>
        <w:t>егиональные информационные системы</w:t>
      </w:r>
      <w:r w:rsidR="006D4F0D" w:rsidRPr="002A6FD0">
        <w:rPr>
          <w:rFonts w:ascii="Arial" w:eastAsia="Times New Roman" w:hAnsi="Arial" w:cs="Arial"/>
          <w:sz w:val="28"/>
          <w:szCs w:val="28"/>
        </w:rPr>
        <w:t>: в</w:t>
      </w:r>
      <w:r w:rsidR="00955C53" w:rsidRPr="002A6FD0">
        <w:rPr>
          <w:rFonts w:ascii="Arial" w:eastAsia="Times New Roman" w:hAnsi="Arial" w:cs="Arial"/>
          <w:sz w:val="28"/>
          <w:szCs w:val="28"/>
        </w:rPr>
        <w:t xml:space="preserve"> каждом регионе существуют свои информационные системы мониторинга цен, которые взаимодействуют с ФГИС. Они собирают данные от местных предприятий и предоставляют информацию</w:t>
      </w:r>
      <w:r w:rsidRPr="002A6FD0">
        <w:rPr>
          <w:rFonts w:ascii="Arial" w:eastAsia="Times New Roman" w:hAnsi="Arial" w:cs="Arial"/>
          <w:sz w:val="28"/>
          <w:szCs w:val="28"/>
        </w:rPr>
        <w:t xml:space="preserve"> о ценах на региональном уровне;</w:t>
      </w:r>
    </w:p>
    <w:p w14:paraId="36B8991B" w14:textId="77777777" w:rsidR="002E2B46" w:rsidRPr="002A6FD0" w:rsidRDefault="002E2B46" w:rsidP="002E2B46">
      <w:pPr>
        <w:spacing w:after="0"/>
        <w:ind w:firstLine="720"/>
        <w:jc w:val="both"/>
        <w:rPr>
          <w:rFonts w:ascii="Arial" w:eastAsia="Times New Roman" w:hAnsi="Arial" w:cs="Arial"/>
          <w:sz w:val="28"/>
          <w:szCs w:val="28"/>
        </w:rPr>
      </w:pPr>
      <w:r w:rsidRPr="002A6FD0">
        <w:rPr>
          <w:rFonts w:ascii="Arial" w:eastAsia="Times New Roman" w:hAnsi="Arial" w:cs="Arial"/>
          <w:sz w:val="28"/>
          <w:szCs w:val="28"/>
        </w:rPr>
        <w:t>3) </w:t>
      </w:r>
      <w:r w:rsidRPr="002A6FD0">
        <w:rPr>
          <w:rFonts w:ascii="Arial" w:eastAsia="Times New Roman" w:hAnsi="Arial" w:cs="Arial"/>
          <w:bCs/>
          <w:sz w:val="28"/>
          <w:szCs w:val="28"/>
        </w:rPr>
        <w:t>в</w:t>
      </w:r>
      <w:r w:rsidR="00955C53" w:rsidRPr="002A6FD0">
        <w:rPr>
          <w:rFonts w:ascii="Arial" w:eastAsia="Times New Roman" w:hAnsi="Arial" w:cs="Arial"/>
          <w:bCs/>
          <w:sz w:val="28"/>
          <w:szCs w:val="28"/>
        </w:rPr>
        <w:t>еб-сайты органов власти</w:t>
      </w:r>
      <w:r w:rsidRPr="002A6FD0">
        <w:rPr>
          <w:rFonts w:ascii="Arial" w:eastAsia="Times New Roman" w:hAnsi="Arial" w:cs="Arial"/>
          <w:sz w:val="28"/>
          <w:szCs w:val="28"/>
        </w:rPr>
        <w:t>: м</w:t>
      </w:r>
      <w:r w:rsidR="00955C53" w:rsidRPr="002A6FD0">
        <w:rPr>
          <w:rFonts w:ascii="Arial" w:eastAsia="Times New Roman" w:hAnsi="Arial" w:cs="Arial"/>
          <w:sz w:val="28"/>
          <w:szCs w:val="28"/>
        </w:rPr>
        <w:t>ногие органы власти, включая Министерство экономического развития, Федеральную антимонопольную службу и региональные администрации, публикуют информацию о ценах на продукты пита</w:t>
      </w:r>
      <w:r w:rsidRPr="002A6FD0">
        <w:rPr>
          <w:rFonts w:ascii="Arial" w:eastAsia="Times New Roman" w:hAnsi="Arial" w:cs="Arial"/>
          <w:sz w:val="28"/>
          <w:szCs w:val="28"/>
        </w:rPr>
        <w:t>ния на своих официальных сайтах;</w:t>
      </w:r>
    </w:p>
    <w:p w14:paraId="62D68237" w14:textId="77777777" w:rsidR="00955C53" w:rsidRPr="002A6FD0" w:rsidRDefault="002E2B46" w:rsidP="002E2B46">
      <w:pPr>
        <w:spacing w:after="0"/>
        <w:ind w:firstLine="720"/>
        <w:jc w:val="both"/>
        <w:rPr>
          <w:rFonts w:ascii="Arial" w:eastAsia="Times New Roman" w:hAnsi="Arial" w:cs="Arial"/>
          <w:sz w:val="28"/>
          <w:szCs w:val="28"/>
        </w:rPr>
      </w:pPr>
      <w:r w:rsidRPr="002A6FD0">
        <w:rPr>
          <w:rFonts w:ascii="Arial" w:eastAsia="Times New Roman" w:hAnsi="Arial" w:cs="Arial"/>
          <w:sz w:val="28"/>
          <w:szCs w:val="28"/>
        </w:rPr>
        <w:t>4) </w:t>
      </w:r>
      <w:r w:rsidRPr="002A6FD0">
        <w:rPr>
          <w:rFonts w:ascii="Arial" w:eastAsia="Times New Roman" w:hAnsi="Arial" w:cs="Arial"/>
          <w:bCs/>
          <w:sz w:val="28"/>
          <w:szCs w:val="28"/>
        </w:rPr>
        <w:t>с</w:t>
      </w:r>
      <w:r w:rsidR="00955C53" w:rsidRPr="002A6FD0">
        <w:rPr>
          <w:rFonts w:ascii="Arial" w:eastAsia="Times New Roman" w:hAnsi="Arial" w:cs="Arial"/>
          <w:bCs/>
          <w:sz w:val="28"/>
          <w:szCs w:val="28"/>
        </w:rPr>
        <w:t>пециализированные порталы</w:t>
      </w:r>
      <w:r w:rsidRPr="002A6FD0">
        <w:rPr>
          <w:rFonts w:ascii="Arial" w:eastAsia="Times New Roman" w:hAnsi="Arial" w:cs="Arial"/>
          <w:sz w:val="28"/>
          <w:szCs w:val="28"/>
        </w:rPr>
        <w:t>: с</w:t>
      </w:r>
      <w:r w:rsidR="00955C53" w:rsidRPr="002A6FD0">
        <w:rPr>
          <w:rFonts w:ascii="Arial" w:eastAsia="Times New Roman" w:hAnsi="Arial" w:cs="Arial"/>
          <w:sz w:val="28"/>
          <w:szCs w:val="28"/>
        </w:rPr>
        <w:t>уществуют специализированные порталы и ресурсы, посвященные мониторингу цен на продукты питания. Они собирают данные из различных источников и предоставляют удобные инструменты для анализа динам</w:t>
      </w:r>
      <w:r w:rsidRPr="002A6FD0">
        <w:rPr>
          <w:rFonts w:ascii="Arial" w:eastAsia="Times New Roman" w:hAnsi="Arial" w:cs="Arial"/>
          <w:sz w:val="28"/>
          <w:szCs w:val="28"/>
        </w:rPr>
        <w:t>ики цен;</w:t>
      </w:r>
    </w:p>
    <w:p w14:paraId="5A4E56EA" w14:textId="0E7C682A" w:rsidR="00955C53" w:rsidRPr="002A6FD0" w:rsidRDefault="002E2B46" w:rsidP="002E2B46">
      <w:pPr>
        <w:spacing w:after="0"/>
        <w:ind w:firstLine="720"/>
        <w:jc w:val="both"/>
        <w:rPr>
          <w:rFonts w:ascii="Arial" w:eastAsia="Times New Roman" w:hAnsi="Arial" w:cs="Arial"/>
          <w:sz w:val="28"/>
          <w:szCs w:val="28"/>
        </w:rPr>
      </w:pPr>
      <w:r w:rsidRPr="002A6FD0">
        <w:rPr>
          <w:rFonts w:ascii="Arial" w:eastAsia="Times New Roman" w:hAnsi="Arial" w:cs="Arial"/>
          <w:sz w:val="28"/>
          <w:szCs w:val="28"/>
        </w:rPr>
        <w:t>5) </w:t>
      </w:r>
      <w:r w:rsidR="00955C53" w:rsidRPr="002A6FD0">
        <w:rPr>
          <w:rFonts w:ascii="Arial" w:eastAsia="Times New Roman" w:hAnsi="Arial" w:cs="Arial"/>
          <w:bCs/>
          <w:sz w:val="28"/>
          <w:szCs w:val="28"/>
        </w:rPr>
        <w:t>СМИ и новостные агентства</w:t>
      </w:r>
      <w:r w:rsidR="00955C53" w:rsidRPr="002A6FD0">
        <w:rPr>
          <w:rFonts w:ascii="Arial" w:eastAsia="Times New Roman" w:hAnsi="Arial" w:cs="Arial"/>
          <w:sz w:val="28"/>
          <w:szCs w:val="28"/>
        </w:rPr>
        <w:t>: СМИ регулярно публикуют новости и аналитические материалы о ценах на продукты питания, используя данные из государственных и других источников.</w:t>
      </w:r>
    </w:p>
    <w:p w14:paraId="0A692E2C" w14:textId="77777777" w:rsidR="002E2B46" w:rsidRPr="002A6FD0" w:rsidRDefault="002E2B46" w:rsidP="002E2B46">
      <w:pPr>
        <w:spacing w:after="0"/>
        <w:ind w:firstLine="709"/>
        <w:jc w:val="both"/>
        <w:rPr>
          <w:rFonts w:ascii="Arial" w:hAnsi="Arial" w:cs="Arial"/>
          <w:b/>
          <w:color w:val="000000"/>
          <w:spacing w:val="2"/>
          <w:sz w:val="28"/>
          <w:szCs w:val="20"/>
          <w:u w:val="single"/>
          <w:shd w:val="clear" w:color="auto" w:fill="FFFFFF"/>
        </w:rPr>
      </w:pPr>
      <w:r w:rsidRPr="002A6FD0">
        <w:rPr>
          <w:rFonts w:ascii="Arial" w:hAnsi="Arial" w:cs="Arial"/>
          <w:b/>
          <w:color w:val="000000"/>
          <w:spacing w:val="2"/>
          <w:sz w:val="28"/>
          <w:szCs w:val="20"/>
          <w:u w:val="single"/>
          <w:shd w:val="clear" w:color="auto" w:fill="FFFFFF"/>
        </w:rPr>
        <w:t>Выводы</w:t>
      </w:r>
    </w:p>
    <w:p w14:paraId="001CF553" w14:textId="34E7095F" w:rsidR="00D0727D" w:rsidRPr="002A6FD0" w:rsidRDefault="00D0727D" w:rsidP="00D0727D">
      <w:pPr>
        <w:spacing w:after="0" w:line="240" w:lineRule="auto"/>
        <w:ind w:firstLine="709"/>
        <w:jc w:val="both"/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</w:pPr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Учитывая роль информационных технологий в современном мире, </w:t>
      </w:r>
      <w:r w:rsidR="002141DC"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одной из важных стратегических задач </w:t>
      </w:r>
      <w:r w:rsidR="00F62AC9"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государственн</w:t>
      </w:r>
      <w:r w:rsidR="002141DC"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ого</w:t>
      </w:r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 аппарат</w:t>
      </w:r>
      <w:r w:rsidR="002141DC"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а</w:t>
      </w:r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="002141DC"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является поиск</w:t>
      </w:r>
      <w:r w:rsidR="00F62AC9"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 и соединение</w:t>
      </w:r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 точ</w:t>
      </w:r>
      <w:r w:rsidR="002141DC"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ек</w:t>
      </w:r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 соприкосновения и взаимодействия с </w:t>
      </w:r>
      <w:r w:rsidR="00F62AC9"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активной част</w:t>
      </w:r>
      <w:r w:rsidR="002A6FD0"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ью</w:t>
      </w:r>
      <w:r w:rsidR="00F62AC9"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 населения.</w:t>
      </w:r>
    </w:p>
    <w:p w14:paraId="71FC327D" w14:textId="77777777" w:rsidR="00955C53" w:rsidRPr="002A6FD0" w:rsidRDefault="00D0727D" w:rsidP="00D0727D">
      <w:pPr>
        <w:spacing w:after="0" w:line="240" w:lineRule="auto"/>
        <w:ind w:firstLine="709"/>
        <w:jc w:val="both"/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</w:pPr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В этой связи, для</w:t>
      </w:r>
      <w:r w:rsidR="00955C53"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 внедрения </w:t>
      </w:r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новых </w:t>
      </w:r>
      <w:r w:rsidR="00955C53"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способов оперативного реагирования на рост цен СЗПТ, </w:t>
      </w:r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мною была изучена платформа городского информационного сервиса «2GIS».</w:t>
      </w:r>
    </w:p>
    <w:p w14:paraId="7329CE3C" w14:textId="0B352E42" w:rsidR="00D0727D" w:rsidRPr="002A6FD0" w:rsidRDefault="006D4F0D" w:rsidP="006D4F0D">
      <w:pPr>
        <w:spacing w:after="0"/>
        <w:ind w:firstLine="709"/>
        <w:jc w:val="both"/>
        <w:rPr>
          <w:rFonts w:ascii="Arial" w:hAnsi="Arial" w:cs="Arial"/>
          <w:sz w:val="28"/>
        </w:rPr>
      </w:pPr>
      <w:r w:rsidRPr="002A6FD0">
        <w:rPr>
          <w:rFonts w:ascii="Arial" w:hAnsi="Arial" w:cs="Arial"/>
          <w:sz w:val="28"/>
        </w:rPr>
        <w:lastRenderedPageBreak/>
        <w:t xml:space="preserve">Вклад вышеуказанной компаний </w:t>
      </w:r>
      <w:r w:rsidR="00D0727D" w:rsidRPr="002A6FD0">
        <w:rPr>
          <w:rFonts w:ascii="Arial" w:hAnsi="Arial" w:cs="Arial"/>
          <w:sz w:val="28"/>
        </w:rPr>
        <w:t>по объединению карт городов с подробным справочник</w:t>
      </w:r>
      <w:r w:rsidRPr="002A6FD0">
        <w:rPr>
          <w:rFonts w:ascii="Arial" w:hAnsi="Arial" w:cs="Arial"/>
          <w:sz w:val="28"/>
        </w:rPr>
        <w:t xml:space="preserve">ом организаций и навигаторов </w:t>
      </w:r>
      <w:proofErr w:type="gramStart"/>
      <w:r w:rsidRPr="002A6FD0">
        <w:rPr>
          <w:rFonts w:ascii="Arial" w:hAnsi="Arial" w:cs="Arial"/>
          <w:sz w:val="28"/>
        </w:rPr>
        <w:t>на территори</w:t>
      </w:r>
      <w:r w:rsidR="00F62AC9" w:rsidRPr="002A6FD0">
        <w:rPr>
          <w:rFonts w:ascii="Arial" w:hAnsi="Arial" w:cs="Arial"/>
          <w:sz w:val="28"/>
        </w:rPr>
        <w:t>й</w:t>
      </w:r>
      <w:proofErr w:type="gramEnd"/>
      <w:r w:rsidRPr="002A6FD0">
        <w:rPr>
          <w:rFonts w:ascii="Arial" w:hAnsi="Arial" w:cs="Arial"/>
          <w:sz w:val="28"/>
        </w:rPr>
        <w:t xml:space="preserve"> страны, открыл широкий спектр возможностей как для туристов, субъектов бизнеса, так и для государственных организаций.</w:t>
      </w:r>
    </w:p>
    <w:p w14:paraId="25D9C085" w14:textId="1D4772C8" w:rsidR="00955C53" w:rsidRPr="002A6FD0" w:rsidRDefault="00955C53" w:rsidP="00D0727D">
      <w:pPr>
        <w:spacing w:after="0" w:line="240" w:lineRule="auto"/>
        <w:ind w:firstLine="709"/>
        <w:jc w:val="both"/>
        <w:rPr>
          <w:rFonts w:ascii="Arial" w:hAnsi="Arial" w:cs="Arial"/>
          <w:i/>
          <w:color w:val="000000"/>
          <w:spacing w:val="2"/>
          <w:sz w:val="28"/>
          <w:szCs w:val="28"/>
          <w:shd w:val="clear" w:color="auto" w:fill="FFFFFF"/>
        </w:rPr>
      </w:pPr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Так, в ходе изучения субъектов торговли в лице «магазинов у дома», супермаркетов и крупных торговых сетей было выявлено что в случае обнаружения высоких цен на линейку СЗПТ, граждане указывают в своих отзывах фото-подтверждения и информацию с указанием реализуемой цены, что в свою очередь превышают средние статистические цены Бюро национальной статистики Агентства стратегического планирования и реформ Республики Казахстан</w:t>
      </w:r>
      <w:r w:rsidR="002A6FD0"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.</w:t>
      </w:r>
    </w:p>
    <w:p w14:paraId="2DBB775F" w14:textId="590B23B1" w:rsidR="00820DED" w:rsidRPr="002A6FD0" w:rsidRDefault="00820DED" w:rsidP="006D4F0D">
      <w:pPr>
        <w:spacing w:after="0"/>
        <w:ind w:firstLine="709"/>
        <w:jc w:val="both"/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</w:pPr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В этой связи, в целях проведения анализа и мониторинга цен на СЗПТ на основе опубликованных обращений граждан, возможность внедрения на платформе информационной системы отдельного </w:t>
      </w:r>
      <w:r w:rsidRPr="002A6FD0">
        <w:rPr>
          <w:rFonts w:ascii="Arial" w:hAnsi="Arial" w:cs="Arial"/>
          <w:b/>
          <w:color w:val="000000"/>
          <w:spacing w:val="2"/>
          <w:sz w:val="28"/>
          <w:szCs w:val="28"/>
          <w:shd w:val="clear" w:color="auto" w:fill="FFFFFF"/>
        </w:rPr>
        <w:t>«модуля (вкладки) приема обращений граждан»</w:t>
      </w:r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 о фактах высоких цен на СЗПТ с возможностью прилагать необходимые доказательства </w:t>
      </w:r>
      <w:r w:rsidRPr="002A6FD0">
        <w:rPr>
          <w:rFonts w:ascii="Arial" w:hAnsi="Arial" w:cs="Arial"/>
          <w:i/>
          <w:color w:val="000000"/>
          <w:spacing w:val="2"/>
          <w:sz w:val="24"/>
          <w:szCs w:val="28"/>
          <w:shd w:val="clear" w:color="auto" w:fill="FFFFFF"/>
        </w:rPr>
        <w:t>(фото-материалы, счета-фактуры, чеки фискальных данных и д</w:t>
      </w:r>
      <w:r w:rsidR="006D4F0D" w:rsidRPr="002A6FD0">
        <w:rPr>
          <w:rFonts w:ascii="Arial" w:hAnsi="Arial" w:cs="Arial"/>
          <w:i/>
          <w:color w:val="000000"/>
          <w:spacing w:val="2"/>
          <w:sz w:val="24"/>
          <w:szCs w:val="28"/>
          <w:shd w:val="clear" w:color="auto" w:fill="FFFFFF"/>
        </w:rPr>
        <w:t>ругие подтверждающие документы)</w:t>
      </w:r>
      <w:r w:rsidR="006D4F0D"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 позволит уполномоченному органу в области регулирования торговой деятельности видеть картину ценообразования целиком, а не точечно и локально, как происходи</w:t>
      </w:r>
      <w:r w:rsidR="00682FF6"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т</w:t>
      </w:r>
      <w:r w:rsidR="006D4F0D"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 сейчас.</w:t>
      </w:r>
    </w:p>
    <w:p w14:paraId="0BDF552D" w14:textId="77777777" w:rsidR="00324D1D" w:rsidRPr="002A6FD0" w:rsidRDefault="00324D1D" w:rsidP="006D4F0D">
      <w:pPr>
        <w:spacing w:after="0"/>
        <w:ind w:firstLine="709"/>
        <w:jc w:val="both"/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</w:pPr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Мониторинг «магазинов у дома», </w:t>
      </w:r>
      <w:r w:rsidR="009F5E91"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супермаркетов и крупных </w:t>
      </w:r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торговых сетей, оптовиков и других реализаторов продовольственных товаров в режиме реального времени позволит сформировать актуальные данные по субъектам торговли допустивших рост цен, а также определить линейку товаров СЗПТ наиболее часто </w:t>
      </w:r>
      <w:r w:rsidR="009F5E91"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подверженных</w:t>
      </w:r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="009F5E91"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данным обстоятельствам.</w:t>
      </w:r>
    </w:p>
    <w:p w14:paraId="11D354C6" w14:textId="77777777" w:rsidR="009F5E91" w:rsidRPr="002A6FD0" w:rsidRDefault="009F5E91" w:rsidP="006D4F0D">
      <w:pPr>
        <w:spacing w:after="0"/>
        <w:ind w:firstLine="709"/>
        <w:jc w:val="both"/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</w:pPr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Кроме, линии ценообразования, данное введение позволит другим проверяющим органам в лице налоговых органов, СЭС и ЧС обращать внимание на возможные факты нарушений норм отраслевого законодательства.</w:t>
      </w:r>
    </w:p>
    <w:p w14:paraId="7367F6F5" w14:textId="77777777" w:rsidR="006D4F0D" w:rsidRPr="002A6FD0" w:rsidRDefault="007F7554" w:rsidP="006D4F0D">
      <w:pPr>
        <w:spacing w:after="0"/>
        <w:ind w:firstLine="709"/>
        <w:jc w:val="both"/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</w:pPr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В вкладке «отзывы» </w:t>
      </w:r>
      <w:r w:rsidR="006D4F0D"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крупных торговых сетей </w:t>
      </w:r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«</w:t>
      </w:r>
      <w:proofErr w:type="spellStart"/>
      <w:r w:rsidR="006D4F0D"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Magnum</w:t>
      </w:r>
      <w:proofErr w:type="spellEnd"/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Сash&amp;Сarry</w:t>
      </w:r>
      <w:proofErr w:type="spellEnd"/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»</w:t>
      </w:r>
      <w:r w:rsidR="006D4F0D"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, </w:t>
      </w:r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«</w:t>
      </w:r>
      <w:r w:rsidR="006D4F0D"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Small</w:t>
      </w:r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»</w:t>
      </w:r>
      <w:r w:rsidR="006D4F0D"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 и </w:t>
      </w:r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«</w:t>
      </w:r>
      <w:proofErr w:type="spellStart"/>
      <w:r w:rsidR="006D4F0D"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Galmart</w:t>
      </w:r>
      <w:proofErr w:type="spellEnd"/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» на информационном сервисе «2GIS», можно заметить </w:t>
      </w:r>
      <w:r w:rsidR="009F5E91"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большое</w:t>
      </w:r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 количество комментарий граждан касательно ценовой политики, качества оказания услуг и других вопросов.</w:t>
      </w:r>
    </w:p>
    <w:p w14:paraId="767A1CB2" w14:textId="77777777" w:rsidR="007F7554" w:rsidRPr="002A6FD0" w:rsidRDefault="007F7554" w:rsidP="006D4F0D">
      <w:pPr>
        <w:spacing w:after="0"/>
        <w:ind w:firstLine="709"/>
        <w:jc w:val="both"/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</w:pPr>
    </w:p>
    <w:p w14:paraId="45ABD711" w14:textId="77777777" w:rsidR="007F7554" w:rsidRPr="002A6FD0" w:rsidRDefault="007F7554" w:rsidP="007F7554">
      <w:pPr>
        <w:spacing w:after="0"/>
        <w:jc w:val="both"/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</w:pPr>
      <w:r w:rsidRPr="002A6FD0">
        <w:rPr>
          <w:rFonts w:ascii="Arial" w:hAnsi="Arial" w:cs="Arial"/>
          <w:noProof/>
          <w:color w:val="000000"/>
          <w:spacing w:val="2"/>
          <w:sz w:val="28"/>
          <w:szCs w:val="28"/>
          <w:shd w:val="clear" w:color="auto" w:fill="FFFFFF"/>
        </w:rPr>
        <w:lastRenderedPageBreak/>
        <w:drawing>
          <wp:inline distT="0" distB="0" distL="0" distR="0" wp14:anchorId="75CB959D" wp14:editId="1E37938F">
            <wp:extent cx="6365875" cy="3449177"/>
            <wp:effectExtent l="0" t="0" r="0" b="0"/>
            <wp:docPr id="1" name="Рисунок 1" descr="C:\Users\Admin\Desktop\СКРИ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РИН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485" cy="346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6917F" w14:textId="77777777" w:rsidR="007F7554" w:rsidRPr="002A6FD0" w:rsidRDefault="007F7554" w:rsidP="007F7554">
      <w:pPr>
        <w:spacing w:after="0"/>
        <w:ind w:firstLine="709"/>
        <w:jc w:val="center"/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</w:pPr>
      <w:r w:rsidRPr="002A6FD0">
        <w:rPr>
          <w:rFonts w:ascii="Arial" w:hAnsi="Arial" w:cs="Arial"/>
          <w:b/>
          <w:color w:val="000000"/>
          <w:spacing w:val="2"/>
          <w:sz w:val="28"/>
          <w:szCs w:val="28"/>
          <w:shd w:val="clear" w:color="auto" w:fill="FFFFFF"/>
        </w:rPr>
        <w:t>Рисунок 1</w:t>
      </w:r>
      <w:r w:rsidR="00324D1D" w:rsidRPr="002A6FD0">
        <w:rPr>
          <w:rFonts w:ascii="Arial" w:hAnsi="Arial" w:cs="Arial"/>
          <w:b/>
          <w:color w:val="000000"/>
          <w:spacing w:val="2"/>
          <w:sz w:val="28"/>
          <w:szCs w:val="28"/>
          <w:shd w:val="clear" w:color="auto" w:fill="FFFFFF"/>
        </w:rPr>
        <w:t> - </w:t>
      </w:r>
      <w:r w:rsidR="00324D1D"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с</w:t>
      </w:r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крин с отзывами сети супермаркетов «Small»</w:t>
      </w:r>
    </w:p>
    <w:p w14:paraId="35E8ABAD" w14:textId="77777777" w:rsidR="007F7554" w:rsidRPr="002A6FD0" w:rsidRDefault="007F7554" w:rsidP="007F7554">
      <w:pPr>
        <w:pStyle w:val="a4"/>
        <w:rPr>
          <w:lang w:val="ru-RU"/>
        </w:rPr>
      </w:pPr>
      <w:r w:rsidRPr="002A6FD0">
        <w:rPr>
          <w:noProof/>
          <w:lang w:val="ru-RU"/>
        </w:rPr>
        <w:drawing>
          <wp:inline distT="0" distB="0" distL="0" distR="0" wp14:anchorId="5524A19A" wp14:editId="795863D0">
            <wp:extent cx="6365875" cy="3773059"/>
            <wp:effectExtent l="0" t="0" r="0" b="0"/>
            <wp:docPr id="2" name="Рисунок 2" descr="C:\Users\Admin\Desktop\СКР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РИН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455" cy="37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ECD1C" w14:textId="77777777" w:rsidR="007F7554" w:rsidRPr="002A6FD0" w:rsidRDefault="007F7554" w:rsidP="007F7554">
      <w:pPr>
        <w:spacing w:after="0"/>
        <w:ind w:firstLine="709"/>
        <w:jc w:val="center"/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</w:pPr>
      <w:r w:rsidRPr="002A6FD0">
        <w:rPr>
          <w:rFonts w:ascii="Arial" w:hAnsi="Arial" w:cs="Arial"/>
          <w:b/>
          <w:color w:val="000000"/>
          <w:spacing w:val="2"/>
          <w:sz w:val="28"/>
          <w:szCs w:val="28"/>
          <w:shd w:val="clear" w:color="auto" w:fill="FFFFFF"/>
        </w:rPr>
        <w:t>Рисунок 2</w:t>
      </w:r>
      <w:r w:rsidR="00324D1D" w:rsidRPr="002A6FD0">
        <w:rPr>
          <w:rFonts w:ascii="Arial" w:hAnsi="Arial" w:cs="Arial"/>
          <w:b/>
          <w:color w:val="000000"/>
          <w:spacing w:val="2"/>
          <w:sz w:val="28"/>
          <w:szCs w:val="28"/>
          <w:shd w:val="clear" w:color="auto" w:fill="FFFFFF"/>
        </w:rPr>
        <w:t> - </w:t>
      </w:r>
      <w:r w:rsidR="00324D1D"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с</w:t>
      </w:r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крин с отзывами сети супермаркетов </w:t>
      </w:r>
    </w:p>
    <w:p w14:paraId="64DF8D07" w14:textId="77777777" w:rsidR="007F7554" w:rsidRPr="002A6FD0" w:rsidRDefault="007F7554" w:rsidP="007F7554">
      <w:pPr>
        <w:spacing w:after="0"/>
        <w:ind w:firstLine="709"/>
        <w:jc w:val="center"/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</w:pPr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«</w:t>
      </w:r>
      <w:proofErr w:type="spellStart"/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Magnum</w:t>
      </w:r>
      <w:proofErr w:type="spellEnd"/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Сash&amp;Сarry</w:t>
      </w:r>
      <w:proofErr w:type="spellEnd"/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»</w:t>
      </w:r>
    </w:p>
    <w:p w14:paraId="6F3227EC" w14:textId="77777777" w:rsidR="00820DED" w:rsidRPr="002A6FD0" w:rsidRDefault="007F7554" w:rsidP="007F7554">
      <w:pPr>
        <w:spacing w:after="0"/>
        <w:jc w:val="both"/>
        <w:rPr>
          <w:rFonts w:ascii="Arial" w:hAnsi="Arial" w:cs="Arial"/>
          <w:sz w:val="28"/>
        </w:rPr>
      </w:pPr>
      <w:r w:rsidRPr="002A6FD0"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4EFA1EB8" wp14:editId="6C7951EE">
            <wp:extent cx="6385560" cy="3794760"/>
            <wp:effectExtent l="0" t="0" r="0" b="0"/>
            <wp:docPr id="3" name="Рисунок 3" descr="C:\Users\Admin\Desktop\СКРИ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КРИН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679" cy="379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27587" w14:textId="77777777" w:rsidR="007F7554" w:rsidRPr="002A6FD0" w:rsidRDefault="007F7554" w:rsidP="007F7554">
      <w:pPr>
        <w:spacing w:after="0"/>
        <w:ind w:firstLine="709"/>
        <w:jc w:val="center"/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</w:pPr>
      <w:r w:rsidRPr="002A6FD0">
        <w:rPr>
          <w:rFonts w:ascii="Arial" w:hAnsi="Arial" w:cs="Arial"/>
          <w:b/>
          <w:color w:val="000000"/>
          <w:spacing w:val="2"/>
          <w:sz w:val="28"/>
          <w:szCs w:val="28"/>
          <w:shd w:val="clear" w:color="auto" w:fill="FFFFFF"/>
        </w:rPr>
        <w:t>Рисунок 3</w:t>
      </w:r>
      <w:r w:rsidR="00324D1D" w:rsidRPr="002A6FD0">
        <w:rPr>
          <w:rFonts w:ascii="Arial" w:hAnsi="Arial" w:cs="Arial"/>
          <w:b/>
          <w:color w:val="000000"/>
          <w:spacing w:val="2"/>
          <w:sz w:val="28"/>
          <w:szCs w:val="28"/>
          <w:shd w:val="clear" w:color="auto" w:fill="FFFFFF"/>
        </w:rPr>
        <w:t> - </w:t>
      </w:r>
      <w:r w:rsidR="00324D1D"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с</w:t>
      </w:r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крин с отзывами сети супермаркетов </w:t>
      </w:r>
    </w:p>
    <w:p w14:paraId="14D3B25C" w14:textId="77777777" w:rsidR="007F7554" w:rsidRPr="002A6FD0" w:rsidRDefault="007F7554" w:rsidP="007F7554">
      <w:pPr>
        <w:spacing w:after="0"/>
        <w:ind w:firstLine="709"/>
        <w:jc w:val="center"/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</w:pPr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«</w:t>
      </w:r>
      <w:proofErr w:type="spellStart"/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Galmart</w:t>
      </w:r>
      <w:proofErr w:type="spellEnd"/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»</w:t>
      </w:r>
    </w:p>
    <w:p w14:paraId="186E1FB5" w14:textId="77777777" w:rsidR="00820DED" w:rsidRPr="002A6FD0" w:rsidRDefault="00820DED" w:rsidP="006D4F0D">
      <w:pPr>
        <w:spacing w:after="0"/>
        <w:ind w:firstLine="709"/>
        <w:jc w:val="both"/>
        <w:rPr>
          <w:rFonts w:ascii="Arial" w:hAnsi="Arial" w:cs="Arial"/>
          <w:sz w:val="28"/>
        </w:rPr>
      </w:pPr>
    </w:p>
    <w:p w14:paraId="53C323A4" w14:textId="77777777" w:rsidR="00820DED" w:rsidRPr="002A6FD0" w:rsidRDefault="00324D1D" w:rsidP="00820DED">
      <w:pPr>
        <w:spacing w:after="0"/>
        <w:ind w:firstLine="709"/>
        <w:jc w:val="both"/>
        <w:rPr>
          <w:rFonts w:ascii="Arial" w:hAnsi="Arial" w:cs="Arial"/>
          <w:b/>
          <w:sz w:val="28"/>
        </w:rPr>
      </w:pPr>
      <w:r w:rsidRPr="002A6FD0">
        <w:rPr>
          <w:rFonts w:ascii="Arial" w:hAnsi="Arial" w:cs="Arial"/>
          <w:b/>
          <w:sz w:val="28"/>
        </w:rPr>
        <w:t>Предложенные решения/рекомендации</w:t>
      </w:r>
    </w:p>
    <w:p w14:paraId="003B2FF6" w14:textId="77777777" w:rsidR="009F5E91" w:rsidRPr="002A6FD0" w:rsidRDefault="009F5E91" w:rsidP="00820DED">
      <w:pPr>
        <w:spacing w:after="0"/>
        <w:ind w:firstLine="709"/>
        <w:jc w:val="both"/>
        <w:rPr>
          <w:rFonts w:ascii="Arial" w:hAnsi="Arial" w:cs="Arial"/>
          <w:i/>
          <w:color w:val="000000"/>
          <w:spacing w:val="2"/>
          <w:sz w:val="24"/>
          <w:szCs w:val="28"/>
          <w:shd w:val="clear" w:color="auto" w:fill="FFFFFF"/>
        </w:rPr>
      </w:pPr>
      <w:r w:rsidRPr="002A6FD0">
        <w:rPr>
          <w:rFonts w:ascii="Arial" w:hAnsi="Arial" w:cs="Arial"/>
          <w:sz w:val="28"/>
        </w:rPr>
        <w:t xml:space="preserve">В целях реализации вышеуказанного проекта, необходимо открыть модуль/раздел в </w:t>
      </w:r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информационном сервисе «2GIS» для подачи обращений граждан касательно высоких цен на продукты питания</w:t>
      </w:r>
      <w:r w:rsidR="00BF360C"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 и </w:t>
      </w:r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качества товара </w:t>
      </w:r>
      <w:r w:rsidRPr="002A6FD0">
        <w:rPr>
          <w:rFonts w:ascii="Arial" w:hAnsi="Arial" w:cs="Arial"/>
          <w:i/>
          <w:color w:val="000000"/>
          <w:spacing w:val="2"/>
          <w:sz w:val="24"/>
          <w:szCs w:val="28"/>
          <w:shd w:val="clear" w:color="auto" w:fill="FFFFFF"/>
        </w:rPr>
        <w:t>(сроки годности, испорченный или использованный товар)</w:t>
      </w:r>
      <w:r w:rsidR="00BF360C" w:rsidRPr="002A6FD0">
        <w:rPr>
          <w:rFonts w:ascii="Arial" w:hAnsi="Arial" w:cs="Arial"/>
          <w:i/>
          <w:color w:val="000000"/>
          <w:spacing w:val="2"/>
          <w:sz w:val="24"/>
          <w:szCs w:val="28"/>
          <w:shd w:val="clear" w:color="auto" w:fill="FFFFFF"/>
        </w:rPr>
        <w:t>.</w:t>
      </w:r>
    </w:p>
    <w:p w14:paraId="79AB9AA0" w14:textId="78B3D0DD" w:rsidR="00BF360C" w:rsidRPr="002A6FD0" w:rsidRDefault="00BF360C" w:rsidP="00BF360C">
      <w:pPr>
        <w:spacing w:after="0"/>
        <w:ind w:firstLine="709"/>
        <w:jc w:val="both"/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</w:pPr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 xml:space="preserve">Кроме того, следует интегрировать информационную сервис «2GIS» с Единым реестром субъектов и объектов проверок (ЕРСОП) Комитета правовой статистики и специальных учетов Генеральной прокуратуры Республики Казахстан для возможности открытия внеплановых проверок по фактам нарушений норм законодательства при наличии доказательств </w:t>
      </w:r>
      <w:r w:rsidRPr="002A6FD0">
        <w:rPr>
          <w:rFonts w:ascii="Arial" w:hAnsi="Arial" w:cs="Arial"/>
          <w:i/>
          <w:color w:val="000000"/>
          <w:spacing w:val="2"/>
          <w:sz w:val="24"/>
          <w:szCs w:val="28"/>
          <w:shd w:val="clear" w:color="auto" w:fill="FFFFFF"/>
        </w:rPr>
        <w:t>(</w:t>
      </w:r>
      <w:proofErr w:type="gramStart"/>
      <w:r w:rsidRPr="002A6FD0">
        <w:rPr>
          <w:rFonts w:ascii="Arial" w:hAnsi="Arial" w:cs="Arial"/>
          <w:i/>
          <w:color w:val="000000"/>
          <w:spacing w:val="2"/>
          <w:sz w:val="24"/>
          <w:szCs w:val="28"/>
          <w:shd w:val="clear" w:color="auto" w:fill="FFFFFF"/>
        </w:rPr>
        <w:t>фото-материалы</w:t>
      </w:r>
      <w:proofErr w:type="gramEnd"/>
      <w:r w:rsidRPr="002A6FD0">
        <w:rPr>
          <w:rFonts w:ascii="Arial" w:hAnsi="Arial" w:cs="Arial"/>
          <w:i/>
          <w:color w:val="000000"/>
          <w:spacing w:val="2"/>
          <w:sz w:val="24"/>
          <w:szCs w:val="28"/>
          <w:shd w:val="clear" w:color="auto" w:fill="FFFFFF"/>
        </w:rPr>
        <w:t>, счета-фактуры, чеки фискальных данных и другие подтверждающие документы)</w:t>
      </w:r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.</w:t>
      </w:r>
    </w:p>
    <w:p w14:paraId="2560AC3E" w14:textId="77777777" w:rsidR="002A6FD0" w:rsidRPr="002A6FD0" w:rsidRDefault="002A6FD0" w:rsidP="00BF360C">
      <w:pPr>
        <w:spacing w:after="0"/>
        <w:ind w:firstLine="709"/>
        <w:jc w:val="both"/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</w:pPr>
    </w:p>
    <w:p w14:paraId="6D091789" w14:textId="77777777" w:rsidR="00C729E5" w:rsidRPr="002A6FD0" w:rsidRDefault="00C729E5" w:rsidP="00BF360C">
      <w:pPr>
        <w:spacing w:after="0"/>
        <w:ind w:firstLine="709"/>
        <w:jc w:val="both"/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</w:pPr>
    </w:p>
    <w:p w14:paraId="70265FCF" w14:textId="10D8D88F" w:rsidR="00C729E5" w:rsidRPr="002A6FD0" w:rsidRDefault="00C729E5" w:rsidP="00C729E5">
      <w:pPr>
        <w:spacing w:after="0"/>
        <w:ind w:firstLine="709"/>
        <w:jc w:val="both"/>
        <w:rPr>
          <w:rFonts w:ascii="Arial" w:hAnsi="Arial" w:cs="Arial"/>
          <w:b/>
          <w:bCs/>
          <w:color w:val="000000"/>
          <w:spacing w:val="2"/>
          <w:sz w:val="28"/>
          <w:szCs w:val="28"/>
          <w:shd w:val="clear" w:color="auto" w:fill="FFFFFF"/>
        </w:rPr>
      </w:pPr>
      <w:r w:rsidRPr="002A6FD0">
        <w:rPr>
          <w:rFonts w:ascii="Arial" w:hAnsi="Arial" w:cs="Arial"/>
          <w:b/>
          <w:bCs/>
          <w:color w:val="000000"/>
          <w:spacing w:val="2"/>
          <w:sz w:val="28"/>
          <w:szCs w:val="28"/>
          <w:shd w:val="clear" w:color="auto" w:fill="FFFFFF"/>
        </w:rPr>
        <w:t>Список использованных источников/ литературы</w:t>
      </w:r>
    </w:p>
    <w:p w14:paraId="69F8AE1A" w14:textId="69AA9F85" w:rsidR="00C729E5" w:rsidRPr="002A6FD0" w:rsidRDefault="00C729E5" w:rsidP="00C729E5">
      <w:pPr>
        <w:spacing w:after="0"/>
        <w:ind w:firstLine="709"/>
        <w:jc w:val="both"/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</w:pPr>
      <w:r w:rsidRPr="002A6FD0">
        <w:rPr>
          <w:rFonts w:ascii="Arial" w:hAnsi="Arial" w:cs="Arial"/>
          <w:color w:val="000000"/>
          <w:spacing w:val="2"/>
          <w:sz w:val="28"/>
          <w:szCs w:val="28"/>
          <w:shd w:val="clear" w:color="auto" w:fill="FFFFFF"/>
        </w:rPr>
        <w:t>1. Закона Республики Казахстан «О регулировании торговой деятельности» от 12 апреля 2004 года № 544.</w:t>
      </w:r>
    </w:p>
    <w:p w14:paraId="51B69DBD" w14:textId="4AC51F7C" w:rsidR="00C729E5" w:rsidRPr="002A6FD0" w:rsidRDefault="00C729E5" w:rsidP="00C729E5">
      <w:pPr>
        <w:spacing w:after="0"/>
        <w:ind w:firstLine="709"/>
        <w:jc w:val="both"/>
        <w:rPr>
          <w:rFonts w:ascii="Arial" w:hAnsi="Arial" w:cs="Arial"/>
          <w:sz w:val="28"/>
        </w:rPr>
      </w:pPr>
      <w:r w:rsidRPr="002A6FD0">
        <w:rPr>
          <w:rFonts w:ascii="Arial" w:hAnsi="Arial" w:cs="Arial"/>
          <w:sz w:val="28"/>
        </w:rPr>
        <w:lastRenderedPageBreak/>
        <w:t>2. Кодекс</w:t>
      </w:r>
      <w:r w:rsidR="004B5424" w:rsidRPr="002A6FD0">
        <w:rPr>
          <w:rFonts w:ascii="Arial" w:hAnsi="Arial" w:cs="Arial"/>
          <w:sz w:val="28"/>
        </w:rPr>
        <w:t xml:space="preserve"> Республики Казахстан «Об административных правонарушениях» от 5 июля 2014 года № 235-V.</w:t>
      </w:r>
    </w:p>
    <w:p w14:paraId="0755C3DF" w14:textId="120C6DAE" w:rsidR="004B5424" w:rsidRPr="002A6FD0" w:rsidRDefault="004B5424" w:rsidP="00C729E5">
      <w:pPr>
        <w:spacing w:after="0"/>
        <w:ind w:firstLine="709"/>
        <w:jc w:val="both"/>
        <w:rPr>
          <w:rFonts w:ascii="Arial" w:hAnsi="Arial" w:cs="Arial"/>
          <w:sz w:val="28"/>
        </w:rPr>
      </w:pPr>
      <w:r w:rsidRPr="002A6FD0">
        <w:rPr>
          <w:rFonts w:ascii="Arial" w:hAnsi="Arial" w:cs="Arial"/>
          <w:sz w:val="28"/>
        </w:rPr>
        <w:t>3. Предпринимательский кодекс от 29 октября 2015 года № 375-V.</w:t>
      </w:r>
    </w:p>
    <w:p w14:paraId="01D85F51" w14:textId="2E926EA7" w:rsidR="004B5424" w:rsidRPr="002A6FD0" w:rsidRDefault="004B5424" w:rsidP="00C729E5">
      <w:pPr>
        <w:spacing w:after="0"/>
        <w:ind w:firstLine="709"/>
        <w:jc w:val="both"/>
        <w:rPr>
          <w:rFonts w:ascii="Arial" w:hAnsi="Arial" w:cs="Arial"/>
          <w:sz w:val="28"/>
        </w:rPr>
      </w:pPr>
      <w:r w:rsidRPr="002A6FD0">
        <w:rPr>
          <w:rFonts w:ascii="Arial" w:hAnsi="Arial" w:cs="Arial"/>
          <w:sz w:val="28"/>
        </w:rPr>
        <w:t>4. Приказ Заместителя Премьер-Министра – Министра торговли и интеграции Республики Казахстан от 11 мая 2023 года № 166-НҚ «Об утверждений перечня социально значимых продовольственных товаров».</w:t>
      </w:r>
    </w:p>
    <w:p w14:paraId="42ABD648" w14:textId="21F8BAFF" w:rsidR="004B5424" w:rsidRPr="002A6FD0" w:rsidRDefault="004B5424" w:rsidP="00C729E5">
      <w:pPr>
        <w:spacing w:after="0"/>
        <w:ind w:firstLine="709"/>
        <w:jc w:val="both"/>
        <w:rPr>
          <w:rFonts w:ascii="Arial" w:hAnsi="Arial" w:cs="Arial"/>
          <w:sz w:val="28"/>
        </w:rPr>
      </w:pPr>
      <w:r w:rsidRPr="002A6FD0">
        <w:rPr>
          <w:rFonts w:ascii="Arial" w:hAnsi="Arial" w:cs="Arial"/>
          <w:sz w:val="28"/>
        </w:rPr>
        <w:t>5. </w:t>
      </w:r>
      <w:r w:rsidR="001C37E5" w:rsidRPr="002A6FD0">
        <w:rPr>
          <w:rFonts w:ascii="Arial" w:hAnsi="Arial" w:cs="Arial"/>
          <w:sz w:val="28"/>
        </w:rPr>
        <w:t>Открытые источники</w:t>
      </w:r>
      <w:r w:rsidR="007A0198" w:rsidRPr="002A6FD0">
        <w:rPr>
          <w:rFonts w:ascii="Arial" w:hAnsi="Arial" w:cs="Arial"/>
          <w:sz w:val="28"/>
        </w:rPr>
        <w:t> </w:t>
      </w:r>
      <w:r w:rsidR="001C37E5" w:rsidRPr="002A6FD0">
        <w:rPr>
          <w:rFonts w:ascii="Arial" w:hAnsi="Arial" w:cs="Arial"/>
          <w:sz w:val="28"/>
        </w:rPr>
        <w:t>-</w:t>
      </w:r>
      <w:r w:rsidR="007A0198" w:rsidRPr="002A6FD0">
        <w:rPr>
          <w:rFonts w:ascii="Arial" w:hAnsi="Arial" w:cs="Arial"/>
          <w:sz w:val="28"/>
        </w:rPr>
        <w:t> </w:t>
      </w:r>
      <w:r w:rsidR="001C37E5" w:rsidRPr="002A6FD0">
        <w:rPr>
          <w:rFonts w:ascii="Arial" w:hAnsi="Arial" w:cs="Arial"/>
          <w:sz w:val="28"/>
        </w:rPr>
        <w:t xml:space="preserve">Мониторинг цен на продукты питания </w:t>
      </w:r>
      <w:hyperlink r:id="rId12" w:history="1">
        <w:r w:rsidR="001C37E5" w:rsidRPr="002A6FD0">
          <w:rPr>
            <w:rStyle w:val="a3"/>
            <w:rFonts w:ascii="Arial" w:hAnsi="Arial" w:cs="Arial"/>
            <w:sz w:val="28"/>
          </w:rPr>
          <w:t>https://www.iminfin.ru/images/materials/docs/Opisanie_FN_Monitoring_cen_na_produkty_pitaniya.pdf</w:t>
        </w:r>
      </w:hyperlink>
      <w:r w:rsidR="007A0198" w:rsidRPr="002A6FD0">
        <w:rPr>
          <w:rFonts w:ascii="Arial" w:hAnsi="Arial" w:cs="Arial"/>
          <w:sz w:val="28"/>
        </w:rPr>
        <w:t>.</w:t>
      </w:r>
    </w:p>
    <w:p w14:paraId="2FB6DEC1" w14:textId="1B65309E" w:rsidR="007A0198" w:rsidRPr="002A6FD0" w:rsidRDefault="007A0198" w:rsidP="00C729E5">
      <w:pPr>
        <w:spacing w:after="0"/>
        <w:ind w:firstLine="709"/>
        <w:jc w:val="both"/>
        <w:rPr>
          <w:rFonts w:ascii="Arial" w:hAnsi="Arial" w:cs="Arial"/>
          <w:sz w:val="28"/>
        </w:rPr>
      </w:pPr>
      <w:r w:rsidRPr="002A6FD0">
        <w:rPr>
          <w:rFonts w:ascii="Arial" w:hAnsi="Arial" w:cs="Arial"/>
          <w:sz w:val="28"/>
        </w:rPr>
        <w:t xml:space="preserve">6. Открытые источники – 2ГИС </w:t>
      </w:r>
      <w:hyperlink r:id="rId13" w:history="1">
        <w:r w:rsidRPr="002A6FD0">
          <w:rPr>
            <w:rStyle w:val="a3"/>
            <w:rFonts w:ascii="Arial" w:hAnsi="Arial" w:cs="Arial"/>
            <w:sz w:val="28"/>
          </w:rPr>
          <w:t>https://2gis.kz/astana</w:t>
        </w:r>
      </w:hyperlink>
      <w:r w:rsidR="002A6FD0" w:rsidRPr="002A6FD0">
        <w:rPr>
          <w:rStyle w:val="a3"/>
          <w:rFonts w:ascii="Arial" w:hAnsi="Arial" w:cs="Arial"/>
          <w:sz w:val="28"/>
        </w:rPr>
        <w:t>.</w:t>
      </w:r>
    </w:p>
    <w:p w14:paraId="12B26B9E" w14:textId="51F499A3" w:rsidR="007A0198" w:rsidRPr="002A6FD0" w:rsidRDefault="007A0198" w:rsidP="00C729E5">
      <w:pPr>
        <w:spacing w:after="0"/>
        <w:ind w:firstLine="709"/>
        <w:jc w:val="both"/>
        <w:rPr>
          <w:rFonts w:ascii="Arial" w:hAnsi="Arial" w:cs="Arial"/>
          <w:sz w:val="28"/>
        </w:rPr>
      </w:pPr>
      <w:r w:rsidRPr="002A6FD0">
        <w:rPr>
          <w:rFonts w:ascii="Arial" w:hAnsi="Arial" w:cs="Arial"/>
          <w:sz w:val="28"/>
        </w:rPr>
        <w:t xml:space="preserve"> </w:t>
      </w:r>
    </w:p>
    <w:p w14:paraId="116642C7" w14:textId="77777777" w:rsidR="001C37E5" w:rsidRPr="002A6FD0" w:rsidRDefault="001C37E5" w:rsidP="00C729E5">
      <w:pPr>
        <w:spacing w:after="0"/>
        <w:ind w:firstLine="709"/>
        <w:jc w:val="both"/>
        <w:rPr>
          <w:rFonts w:ascii="Arial" w:hAnsi="Arial" w:cs="Arial"/>
          <w:sz w:val="28"/>
        </w:rPr>
      </w:pPr>
    </w:p>
    <w:p w14:paraId="070378EC" w14:textId="2B42ADC8" w:rsidR="004B5424" w:rsidRPr="002A6FD0" w:rsidRDefault="004B5424" w:rsidP="00C729E5">
      <w:pPr>
        <w:spacing w:after="0"/>
        <w:ind w:firstLine="709"/>
        <w:jc w:val="both"/>
        <w:rPr>
          <w:rFonts w:ascii="Arial" w:hAnsi="Arial" w:cs="Arial"/>
          <w:sz w:val="28"/>
        </w:rPr>
      </w:pPr>
    </w:p>
    <w:p w14:paraId="0FE1D761" w14:textId="77777777" w:rsidR="00820DED" w:rsidRPr="002A6FD0" w:rsidRDefault="00820DED" w:rsidP="00820DED">
      <w:pPr>
        <w:spacing w:after="0"/>
        <w:ind w:firstLine="709"/>
        <w:jc w:val="both"/>
        <w:rPr>
          <w:rFonts w:ascii="Arial" w:hAnsi="Arial" w:cs="Arial"/>
          <w:sz w:val="28"/>
        </w:rPr>
      </w:pPr>
    </w:p>
    <w:p w14:paraId="66106CEB" w14:textId="77777777" w:rsidR="00820DED" w:rsidRPr="002A6FD0" w:rsidRDefault="00820DED" w:rsidP="00820DED">
      <w:pPr>
        <w:spacing w:after="0"/>
        <w:ind w:firstLine="709"/>
        <w:jc w:val="both"/>
        <w:rPr>
          <w:rFonts w:ascii="Arial" w:hAnsi="Arial" w:cs="Arial"/>
          <w:sz w:val="28"/>
        </w:rPr>
      </w:pPr>
    </w:p>
    <w:p w14:paraId="1F2F548E" w14:textId="77777777" w:rsidR="00820DED" w:rsidRPr="002A6FD0" w:rsidRDefault="00820DED" w:rsidP="00820DED">
      <w:pPr>
        <w:spacing w:after="0"/>
        <w:ind w:firstLine="709"/>
        <w:jc w:val="both"/>
        <w:rPr>
          <w:rFonts w:ascii="Arial" w:hAnsi="Arial" w:cs="Arial"/>
          <w:sz w:val="28"/>
        </w:rPr>
      </w:pPr>
    </w:p>
    <w:sectPr w:rsidR="00820DED" w:rsidRPr="002A6FD0" w:rsidSect="0092012E">
      <w:footerReference w:type="default" r:id="rId14"/>
      <w:pgSz w:w="12240" w:h="15840"/>
      <w:pgMar w:top="1418" w:right="851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AB168" w14:textId="77777777" w:rsidR="003D4BA3" w:rsidRDefault="003D4BA3" w:rsidP="0092012E">
      <w:pPr>
        <w:spacing w:after="0" w:line="240" w:lineRule="auto"/>
      </w:pPr>
      <w:r>
        <w:separator/>
      </w:r>
    </w:p>
  </w:endnote>
  <w:endnote w:type="continuationSeparator" w:id="0">
    <w:p w14:paraId="02FDC6F6" w14:textId="77777777" w:rsidR="003D4BA3" w:rsidRDefault="003D4BA3" w:rsidP="00920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43187403"/>
      <w:docPartObj>
        <w:docPartGallery w:val="Page Numbers (Bottom of Page)"/>
        <w:docPartUnique/>
      </w:docPartObj>
    </w:sdtPr>
    <w:sdtEndPr/>
    <w:sdtContent>
      <w:p w14:paraId="5646569C" w14:textId="77777777" w:rsidR="00324D1D" w:rsidRPr="0092012E" w:rsidRDefault="00324D1D" w:rsidP="0092012E">
        <w:pPr>
          <w:pStyle w:val="a9"/>
          <w:jc w:val="center"/>
        </w:pPr>
        <w:r w:rsidRPr="0092012E">
          <w:rPr>
            <w:rFonts w:ascii="Arial" w:hAnsi="Arial" w:cs="Arial"/>
            <w:sz w:val="28"/>
          </w:rPr>
          <w:fldChar w:fldCharType="begin"/>
        </w:r>
        <w:r w:rsidRPr="0092012E">
          <w:rPr>
            <w:rFonts w:ascii="Arial" w:hAnsi="Arial" w:cs="Arial"/>
            <w:sz w:val="28"/>
          </w:rPr>
          <w:instrText>PAGE   \* MERGEFORMAT</w:instrText>
        </w:r>
        <w:r w:rsidRPr="0092012E">
          <w:rPr>
            <w:rFonts w:ascii="Arial" w:hAnsi="Arial" w:cs="Arial"/>
            <w:sz w:val="28"/>
          </w:rPr>
          <w:fldChar w:fldCharType="separate"/>
        </w:r>
        <w:r w:rsidR="00BF360C">
          <w:rPr>
            <w:rFonts w:ascii="Arial" w:hAnsi="Arial" w:cs="Arial"/>
            <w:noProof/>
            <w:sz w:val="28"/>
          </w:rPr>
          <w:t>6</w:t>
        </w:r>
        <w:r w:rsidRPr="0092012E">
          <w:rPr>
            <w:rFonts w:ascii="Arial" w:hAnsi="Arial" w:cs="Arial"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5AAC8" w14:textId="77777777" w:rsidR="003D4BA3" w:rsidRDefault="003D4BA3" w:rsidP="0092012E">
      <w:pPr>
        <w:spacing w:after="0" w:line="240" w:lineRule="auto"/>
      </w:pPr>
      <w:r>
        <w:separator/>
      </w:r>
    </w:p>
  </w:footnote>
  <w:footnote w:type="continuationSeparator" w:id="0">
    <w:p w14:paraId="3254086F" w14:textId="77777777" w:rsidR="003D4BA3" w:rsidRDefault="003D4BA3" w:rsidP="009201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FC762B"/>
    <w:multiLevelType w:val="multilevel"/>
    <w:tmpl w:val="40009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D8099C"/>
    <w:multiLevelType w:val="multilevel"/>
    <w:tmpl w:val="CCA2F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B353FC"/>
    <w:multiLevelType w:val="multilevel"/>
    <w:tmpl w:val="6B806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F2369D"/>
    <w:multiLevelType w:val="multilevel"/>
    <w:tmpl w:val="E0301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541700"/>
    <w:multiLevelType w:val="multilevel"/>
    <w:tmpl w:val="3FE0F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633A2A"/>
    <w:multiLevelType w:val="multilevel"/>
    <w:tmpl w:val="4B3E0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51E"/>
    <w:rsid w:val="001267B7"/>
    <w:rsid w:val="001826BF"/>
    <w:rsid w:val="001C37E5"/>
    <w:rsid w:val="00205E6E"/>
    <w:rsid w:val="002141DC"/>
    <w:rsid w:val="00254FE4"/>
    <w:rsid w:val="002A6FD0"/>
    <w:rsid w:val="002E2B46"/>
    <w:rsid w:val="00324D1D"/>
    <w:rsid w:val="003D4BA3"/>
    <w:rsid w:val="00465A84"/>
    <w:rsid w:val="004B5424"/>
    <w:rsid w:val="00513C7F"/>
    <w:rsid w:val="00587914"/>
    <w:rsid w:val="00594304"/>
    <w:rsid w:val="005D34F8"/>
    <w:rsid w:val="005F7E3B"/>
    <w:rsid w:val="00670790"/>
    <w:rsid w:val="00682FF6"/>
    <w:rsid w:val="006D4F0D"/>
    <w:rsid w:val="006F351E"/>
    <w:rsid w:val="0071441A"/>
    <w:rsid w:val="007575EF"/>
    <w:rsid w:val="007A0198"/>
    <w:rsid w:val="007B0C57"/>
    <w:rsid w:val="007F7554"/>
    <w:rsid w:val="00820DED"/>
    <w:rsid w:val="00822D15"/>
    <w:rsid w:val="0092012E"/>
    <w:rsid w:val="0095030C"/>
    <w:rsid w:val="00955C53"/>
    <w:rsid w:val="009B0A98"/>
    <w:rsid w:val="009D6518"/>
    <w:rsid w:val="009F5E91"/>
    <w:rsid w:val="00AE4DF0"/>
    <w:rsid w:val="00B66990"/>
    <w:rsid w:val="00B85440"/>
    <w:rsid w:val="00BA5190"/>
    <w:rsid w:val="00BF360C"/>
    <w:rsid w:val="00BF6D55"/>
    <w:rsid w:val="00C14417"/>
    <w:rsid w:val="00C27180"/>
    <w:rsid w:val="00C729E5"/>
    <w:rsid w:val="00CF265D"/>
    <w:rsid w:val="00D0727D"/>
    <w:rsid w:val="00E6112E"/>
    <w:rsid w:val="00E61411"/>
    <w:rsid w:val="00F62AC9"/>
    <w:rsid w:val="00F6757E"/>
    <w:rsid w:val="00FD3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B16E33"/>
  <w15:chartTrackingRefBased/>
  <w15:docId w15:val="{849A4087-F9C8-4191-991A-3318B2C7C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0DED"/>
    <w:pPr>
      <w:spacing w:line="256" w:lineRule="auto"/>
    </w:pPr>
    <w:rPr>
      <w:lang w:val="ru-RU"/>
    </w:rPr>
  </w:style>
  <w:style w:type="paragraph" w:styleId="1">
    <w:name w:val="heading 1"/>
    <w:basedOn w:val="a"/>
    <w:link w:val="10"/>
    <w:uiPriority w:val="9"/>
    <w:qFormat/>
    <w:rsid w:val="00E611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820DED"/>
    <w:rPr>
      <w:color w:val="0563C1"/>
      <w:u w:val="single"/>
    </w:rPr>
  </w:style>
  <w:style w:type="paragraph" w:customStyle="1" w:styleId="first-token">
    <w:name w:val="first-token"/>
    <w:basedOn w:val="a"/>
    <w:rsid w:val="00AE4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4">
    <w:name w:val="Normal (Web)"/>
    <w:basedOn w:val="a"/>
    <w:uiPriority w:val="99"/>
    <w:unhideWhenUsed/>
    <w:rsid w:val="00AE4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5">
    <w:name w:val="Strong"/>
    <w:basedOn w:val="a0"/>
    <w:uiPriority w:val="22"/>
    <w:qFormat/>
    <w:rsid w:val="00AE4DF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6112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No Spacing"/>
    <w:uiPriority w:val="1"/>
    <w:qFormat/>
    <w:rsid w:val="00E6112E"/>
    <w:pPr>
      <w:spacing w:after="0" w:line="240" w:lineRule="auto"/>
    </w:pPr>
    <w:rPr>
      <w:lang w:val="ru-RU"/>
    </w:rPr>
  </w:style>
  <w:style w:type="paragraph" w:styleId="a7">
    <w:name w:val="header"/>
    <w:basedOn w:val="a"/>
    <w:link w:val="a8"/>
    <w:uiPriority w:val="99"/>
    <w:unhideWhenUsed/>
    <w:rsid w:val="0092012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2012E"/>
    <w:rPr>
      <w:lang w:val="ru-RU"/>
    </w:rPr>
  </w:style>
  <w:style w:type="paragraph" w:styleId="a9">
    <w:name w:val="footer"/>
    <w:basedOn w:val="a"/>
    <w:link w:val="aa"/>
    <w:uiPriority w:val="99"/>
    <w:unhideWhenUsed/>
    <w:rsid w:val="0092012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2012E"/>
    <w:rPr>
      <w:lang w:val="ru-RU"/>
    </w:rPr>
  </w:style>
  <w:style w:type="paragraph" w:styleId="ab">
    <w:name w:val="List Paragraph"/>
    <w:basedOn w:val="a"/>
    <w:uiPriority w:val="34"/>
    <w:qFormat/>
    <w:rsid w:val="005F7E3B"/>
    <w:pPr>
      <w:ind w:left="720"/>
      <w:contextualSpacing/>
    </w:pPr>
  </w:style>
  <w:style w:type="character" w:styleId="ac">
    <w:name w:val="Unresolved Mention"/>
    <w:basedOn w:val="a0"/>
    <w:uiPriority w:val="99"/>
    <w:semiHidden/>
    <w:unhideWhenUsed/>
    <w:rsid w:val="001C37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5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1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.org/en/pdfs/DigitalCooperation-report-for%20web.pdf" TargetMode="External"/><Relationship Id="rId13" Type="http://schemas.openxmlformats.org/officeDocument/2006/relationships/hyperlink" Target="https://2gis.kz/astan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minfin.ru/images/materials/docs/Opisanie_FN_Monitoring_cen_na_produkty_pitaniya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6C1A4-5E98-425E-ABF1-8697370CC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1834</Words>
  <Characters>10460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dcterms:created xsi:type="dcterms:W3CDTF">2024-05-27T14:25:00Z</dcterms:created>
  <dcterms:modified xsi:type="dcterms:W3CDTF">2024-05-28T11:16:00Z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1912783330</vt:i4>
  </property>
  <property fmtid="{D5CDD505-2E9C-101B-9397-08002B2CF9AE}" pid="3" name="_NewReviewCycle">
    <vt:lpwstr/>
  </property>
  <property fmtid="{D5CDD505-2E9C-101B-9397-08002B2CF9AE}" pid="4" name="_EmailSubject">
    <vt:lpwstr>АЗ ВНР 13-31.05 на апа кейс</vt:lpwstr>
  </property>
  <property fmtid="{D5CDD505-2E9C-101B-9397-08002B2CF9AE}" pid="5" name="_AuthorEmail">
    <vt:lpwstr>a.aituarova@apa.kz</vt:lpwstr>
  </property>
  <property fmtid="{D5CDD505-2E9C-101B-9397-08002B2CF9AE}" pid="6" name="_AuthorEmailDisplayName">
    <vt:lpwstr>Айгерим Айтуарова</vt:lpwstr>
  </property>
</Properties>
</file>