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F29F" w14:textId="77777777" w:rsidR="001F5501" w:rsidRDefault="001F5501" w:rsidP="001F5501">
      <w:pPr>
        <w:pStyle w:val="Default"/>
        <w:jc w:val="center"/>
        <w:rPr>
          <w:b/>
          <w:bCs/>
          <w:lang w:val="ru-RU"/>
        </w:rPr>
      </w:pPr>
      <w:r w:rsidRPr="000D0EA5">
        <w:rPr>
          <w:b/>
          <w:bCs/>
          <w:lang w:val="ru-RU"/>
        </w:rPr>
        <w:t>Аналитическая записка к магистерскому проекту «</w:t>
      </w:r>
      <w:r>
        <w:rPr>
          <w:b/>
          <w:lang w:val="ru-RU"/>
        </w:rPr>
        <w:t>С</w:t>
      </w:r>
      <w:r w:rsidRPr="001F5501">
        <w:rPr>
          <w:b/>
          <w:lang w:val="ru-RU"/>
        </w:rPr>
        <w:t xml:space="preserve">истема управления транспортной инфраструктурой в сфере пассажирского транспорта (на примере города </w:t>
      </w:r>
      <w:r>
        <w:rPr>
          <w:b/>
          <w:lang w:val="ru-RU"/>
        </w:rPr>
        <w:t>К</w:t>
      </w:r>
      <w:r w:rsidRPr="001F5501">
        <w:rPr>
          <w:b/>
          <w:lang w:val="ru-RU"/>
        </w:rPr>
        <w:t>окшетау)</w:t>
      </w:r>
      <w:r w:rsidRPr="000D0EA5">
        <w:rPr>
          <w:b/>
          <w:bCs/>
          <w:lang w:val="ru-RU"/>
        </w:rPr>
        <w:t>»</w:t>
      </w:r>
    </w:p>
    <w:p w14:paraId="6376834B" w14:textId="77777777" w:rsidR="001F5501" w:rsidRPr="00564DC5" w:rsidRDefault="001F5501" w:rsidP="001F5501">
      <w:pPr>
        <w:tabs>
          <w:tab w:val="left" w:pos="8647"/>
        </w:tabs>
        <w:jc w:val="right"/>
        <w:rPr>
          <w:rFonts w:eastAsia="Calibri"/>
        </w:rPr>
      </w:pPr>
      <w:r w:rsidRPr="00564DC5">
        <w:rPr>
          <w:rFonts w:eastAsia="Calibri"/>
        </w:rPr>
        <w:t>Автор проекта:</w:t>
      </w:r>
      <w:r w:rsidR="007D6C1C" w:rsidRPr="007D6C1C">
        <w:t xml:space="preserve"> </w:t>
      </w:r>
      <w:proofErr w:type="spellStart"/>
      <w:r w:rsidR="007D6C1C" w:rsidRPr="007D6C1C">
        <w:rPr>
          <w:rFonts w:eastAsia="Calibri"/>
        </w:rPr>
        <w:t>Сейдалин</w:t>
      </w:r>
      <w:proofErr w:type="spellEnd"/>
      <w:r w:rsidR="007D6C1C">
        <w:rPr>
          <w:rFonts w:eastAsia="Calibri"/>
        </w:rPr>
        <w:t xml:space="preserve"> Н.А.</w:t>
      </w:r>
    </w:p>
    <w:p w14:paraId="5497C3AA" w14:textId="77777777" w:rsidR="001F5501" w:rsidRPr="00564DC5" w:rsidRDefault="001F5501" w:rsidP="001F5501">
      <w:pPr>
        <w:tabs>
          <w:tab w:val="left" w:pos="8647"/>
        </w:tabs>
        <w:jc w:val="right"/>
        <w:rPr>
          <w:rFonts w:eastAsia="Calibri"/>
        </w:rPr>
      </w:pPr>
      <w:r w:rsidRPr="00564DC5">
        <w:rPr>
          <w:rFonts w:eastAsia="Calibri"/>
        </w:rPr>
        <w:t>Научный руководитель:</w:t>
      </w:r>
      <w:r w:rsidR="007D6C1C" w:rsidRPr="007D6C1C">
        <w:t xml:space="preserve"> </w:t>
      </w:r>
      <w:proofErr w:type="spellStart"/>
      <w:r w:rsidR="007D6C1C" w:rsidRPr="007D6C1C">
        <w:rPr>
          <w:rFonts w:eastAsia="Calibri"/>
        </w:rPr>
        <w:t>Газдиева</w:t>
      </w:r>
      <w:proofErr w:type="spellEnd"/>
      <w:r w:rsidR="007D6C1C" w:rsidRPr="007D6C1C">
        <w:rPr>
          <w:rFonts w:eastAsia="Calibri"/>
        </w:rPr>
        <w:t xml:space="preserve"> Б.А.</w:t>
      </w:r>
    </w:p>
    <w:p w14:paraId="5D3A2E6B" w14:textId="77777777" w:rsidR="001F5501" w:rsidRPr="00564DC5" w:rsidRDefault="001F5501" w:rsidP="001F5501">
      <w:pPr>
        <w:tabs>
          <w:tab w:val="left" w:pos="8647"/>
        </w:tabs>
        <w:jc w:val="center"/>
        <w:rPr>
          <w:rFonts w:eastAsia="Calibri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1F5501" w:rsidRPr="003C74C7" w14:paraId="6D9F8C6D" w14:textId="77777777" w:rsidTr="001744AE">
        <w:tc>
          <w:tcPr>
            <w:tcW w:w="2122" w:type="dxa"/>
            <w:tcBorders>
              <w:bottom w:val="single" w:sz="12" w:space="0" w:color="9CC2E5"/>
            </w:tcBorders>
            <w:shd w:val="clear" w:color="auto" w:fill="auto"/>
          </w:tcPr>
          <w:p w14:paraId="1C139AA9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564DC5">
              <w:rPr>
                <w:rFonts w:eastAsia="Calibri"/>
                <w:b/>
                <w:bCs/>
                <w:lang w:eastAsia="en-US"/>
              </w:rPr>
              <w:t>Идея проекта</w:t>
            </w:r>
          </w:p>
          <w:p w14:paraId="37210C6D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229" w:type="dxa"/>
            <w:tcBorders>
              <w:bottom w:val="single" w:sz="12" w:space="0" w:color="9CC2E5"/>
            </w:tcBorders>
            <w:shd w:val="clear" w:color="auto" w:fill="auto"/>
          </w:tcPr>
          <w:p w14:paraId="09E692EF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1F5501">
              <w:rPr>
                <w:rFonts w:eastAsia="Calibri"/>
                <w:lang w:eastAsia="en-US"/>
              </w:rPr>
              <w:t>азработка рекомендаций по совершенствованию системы управления транспортной инфраструктурой в сфере пассажирского транспорта на примере города Кокшетау</w:t>
            </w:r>
          </w:p>
        </w:tc>
      </w:tr>
      <w:tr w:rsidR="001F5501" w:rsidRPr="003C74C7" w14:paraId="4289D83A" w14:textId="77777777" w:rsidTr="001744AE">
        <w:tc>
          <w:tcPr>
            <w:tcW w:w="2122" w:type="dxa"/>
            <w:shd w:val="clear" w:color="auto" w:fill="auto"/>
          </w:tcPr>
          <w:p w14:paraId="1CDB14E1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564DC5">
              <w:rPr>
                <w:rFonts w:eastAsia="Calibri"/>
                <w:b/>
                <w:bCs/>
                <w:lang w:eastAsia="en-US"/>
              </w:rPr>
              <w:t>Проблемная ситуация (кейс)</w:t>
            </w:r>
          </w:p>
          <w:p w14:paraId="1BBCC924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347D35E8" w14:textId="77777777" w:rsidR="001F5501" w:rsidRPr="00564DC5" w:rsidRDefault="00E02DFD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E02DFD">
              <w:rPr>
                <w:rFonts w:eastAsia="Calibri"/>
                <w:lang w:eastAsia="en-US"/>
              </w:rPr>
              <w:t>Проблемный кейс в сфере пассажирских перевозок в Казахстане включает неудовлетворительное состояние автобусов, нарушения расписания, непрофессионализм сотрудников, нехватку водителей и необходимость регулирования методики субсидирования убытков перевозчиков. Текущая общественная транспортная система нуждается в реформировании, включающей обновление автопарка, оптимизацию маршрутов и внедрение прозрачных методов учета пассажиропотока для обеспечения бесперебойной работы и устойчивого функционирования.</w:t>
            </w:r>
          </w:p>
        </w:tc>
      </w:tr>
      <w:tr w:rsidR="001F5501" w:rsidRPr="003C74C7" w14:paraId="26AF2466" w14:textId="77777777" w:rsidTr="001744AE">
        <w:tc>
          <w:tcPr>
            <w:tcW w:w="2122" w:type="dxa"/>
            <w:shd w:val="clear" w:color="auto" w:fill="auto"/>
          </w:tcPr>
          <w:p w14:paraId="3D3905D5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564DC5">
              <w:rPr>
                <w:rFonts w:eastAsia="Calibri"/>
                <w:b/>
                <w:bCs/>
                <w:lang w:eastAsia="en-US"/>
              </w:rPr>
              <w:t>Имеющиеся решения данной проблемы</w:t>
            </w:r>
          </w:p>
        </w:tc>
        <w:tc>
          <w:tcPr>
            <w:tcW w:w="7229" w:type="dxa"/>
            <w:shd w:val="clear" w:color="auto" w:fill="auto"/>
          </w:tcPr>
          <w:p w14:paraId="4FA19146" w14:textId="77777777" w:rsidR="001F5501" w:rsidRDefault="001F5501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564DC5">
              <w:rPr>
                <w:rFonts w:eastAsia="Calibri"/>
                <w:lang w:eastAsia="en-US"/>
              </w:rPr>
              <w:t>Классификация существующих подходов</w:t>
            </w:r>
            <w:r w:rsidR="008E7C66">
              <w:rPr>
                <w:rFonts w:eastAsia="Calibri"/>
                <w:lang w:eastAsia="en-US"/>
              </w:rPr>
              <w:t>:</w:t>
            </w:r>
          </w:p>
          <w:p w14:paraId="044EFC8E" w14:textId="77777777" w:rsidR="001F5501" w:rsidRPr="00564DC5" w:rsidRDefault="008E7C66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8E7C66">
              <w:rPr>
                <w:rFonts w:eastAsia="Calibri"/>
                <w:lang w:eastAsia="en-US"/>
              </w:rPr>
              <w:t>В системе управления транспортной инфраструктурой в сфере пассажирского транспорта в Казахстане существуют разнообразные подходы: государственное регулирование и субсидирование для обеспечения доступности и стабильности системы, привлечение частного сектора через общественно-частное партнерство для повышения эффективности, оптимизация маршрутов и внедрение новых технологий для улучшения оперативности и качества услуг, а также профессиональное обучение и кадровая подготовка для обеспечения безопасности и квалифицированного обслуживания пассажиров, что при адаптации и комбинировании данных подходов способствует улучшению управления транспортной инфраструктурой и повышению качества пассажирских перевозок в стране.</w:t>
            </w:r>
          </w:p>
          <w:p w14:paraId="653B8A0F" w14:textId="77777777" w:rsidR="001F5501" w:rsidRPr="00564DC5" w:rsidRDefault="001F5501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564DC5">
              <w:rPr>
                <w:rFonts w:eastAsia="Calibri"/>
                <w:lang w:eastAsia="en-US"/>
              </w:rPr>
              <w:t>Преимущества</w:t>
            </w:r>
            <w:r w:rsidR="008E7C66">
              <w:rPr>
                <w:rFonts w:eastAsia="Calibri"/>
                <w:lang w:eastAsia="en-US"/>
              </w:rPr>
              <w:t>:</w:t>
            </w:r>
          </w:p>
          <w:p w14:paraId="382C3D50" w14:textId="77777777" w:rsidR="00AA27C9" w:rsidRPr="00AA27C9" w:rsidRDefault="00AA27C9" w:rsidP="008E7C66">
            <w:pPr>
              <w:pStyle w:val="a3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left="0" w:firstLine="142"/>
              <w:rPr>
                <w:rFonts w:eastAsia="Calibri"/>
                <w:lang w:eastAsia="en-US"/>
              </w:rPr>
            </w:pPr>
            <w:r w:rsidRPr="00AA27C9">
              <w:rPr>
                <w:rFonts w:eastAsia="Calibri"/>
                <w:lang w:eastAsia="en-US"/>
              </w:rPr>
              <w:t>Наличие законов и нормативных актов, регулирующих деятельность транспортной отрасли</w:t>
            </w:r>
          </w:p>
          <w:p w14:paraId="1438F411" w14:textId="77777777" w:rsidR="00AA27C9" w:rsidRPr="00AA27C9" w:rsidRDefault="00AA27C9" w:rsidP="008E7C66">
            <w:pPr>
              <w:pStyle w:val="a3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left="0" w:firstLine="142"/>
              <w:rPr>
                <w:rFonts w:eastAsia="Calibri"/>
                <w:lang w:eastAsia="en-US"/>
              </w:rPr>
            </w:pPr>
            <w:r w:rsidRPr="00AA27C9">
              <w:rPr>
                <w:rFonts w:eastAsia="Calibri"/>
                <w:lang w:eastAsia="en-US"/>
              </w:rPr>
              <w:t>Широкое использование пассажирского транспорта в черте города</w:t>
            </w:r>
          </w:p>
          <w:p w14:paraId="67F7E705" w14:textId="77777777" w:rsidR="001F5501" w:rsidRPr="00AA27C9" w:rsidRDefault="00AA27C9" w:rsidP="008E7C66">
            <w:pPr>
              <w:pStyle w:val="a3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left="0" w:firstLine="142"/>
              <w:rPr>
                <w:rFonts w:eastAsia="Calibri"/>
                <w:lang w:eastAsia="en-US"/>
              </w:rPr>
            </w:pPr>
            <w:r w:rsidRPr="00AA27C9">
              <w:rPr>
                <w:rFonts w:eastAsia="Calibri"/>
                <w:lang w:eastAsia="en-US"/>
              </w:rPr>
              <w:t>Доступность проезда на городском автобусе для всех категорий потребителей.</w:t>
            </w:r>
          </w:p>
          <w:p w14:paraId="2C66A986" w14:textId="77777777" w:rsidR="00AA27C9" w:rsidRPr="00AA27C9" w:rsidRDefault="00AA27C9" w:rsidP="008E7C66">
            <w:pPr>
              <w:pStyle w:val="a3"/>
              <w:numPr>
                <w:ilvl w:val="0"/>
                <w:numId w:val="2"/>
              </w:numPr>
              <w:tabs>
                <w:tab w:val="left" w:pos="461"/>
              </w:tabs>
              <w:spacing w:line="240" w:lineRule="auto"/>
              <w:ind w:left="0" w:firstLine="142"/>
              <w:rPr>
                <w:rFonts w:eastAsia="Calibri"/>
                <w:lang w:eastAsia="en-US"/>
              </w:rPr>
            </w:pPr>
            <w:r w:rsidRPr="00AA27C9">
              <w:rPr>
                <w:rFonts w:eastAsia="Calibri"/>
                <w:lang w:eastAsia="en-US"/>
              </w:rPr>
              <w:t>наличие автоматизированной системы оплаты проезда по карточкам</w:t>
            </w:r>
          </w:p>
          <w:p w14:paraId="79823312" w14:textId="77777777" w:rsidR="001F5501" w:rsidRDefault="001F5501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564DC5">
              <w:rPr>
                <w:rFonts w:eastAsia="Calibri"/>
                <w:lang w:eastAsia="en-US"/>
              </w:rPr>
              <w:t>Недостатки</w:t>
            </w:r>
            <w:r w:rsidR="008E7C66">
              <w:rPr>
                <w:rFonts w:eastAsia="Calibri"/>
                <w:lang w:eastAsia="en-US"/>
              </w:rPr>
              <w:t>:</w:t>
            </w:r>
          </w:p>
          <w:p w14:paraId="12EE3EFD" w14:textId="77777777" w:rsidR="007E0C56" w:rsidRPr="007E0C56" w:rsidRDefault="007E0C56" w:rsidP="008E7C66">
            <w:pPr>
              <w:pStyle w:val="a3"/>
              <w:numPr>
                <w:ilvl w:val="0"/>
                <w:numId w:val="1"/>
              </w:numPr>
              <w:tabs>
                <w:tab w:val="left" w:pos="461"/>
              </w:tabs>
              <w:spacing w:line="240" w:lineRule="auto"/>
              <w:ind w:left="0" w:firstLine="177"/>
              <w:rPr>
                <w:rFonts w:eastAsia="Calibri"/>
                <w:lang w:eastAsia="en-US"/>
              </w:rPr>
            </w:pPr>
            <w:r w:rsidRPr="007E0C56">
              <w:rPr>
                <w:rFonts w:eastAsia="Calibri"/>
                <w:lang w:eastAsia="en-US"/>
              </w:rPr>
              <w:t>Высокий износ и устаревание автомобильного парка</w:t>
            </w:r>
          </w:p>
          <w:p w14:paraId="58F336B7" w14:textId="77777777" w:rsidR="001744AE" w:rsidRPr="007E0C56" w:rsidRDefault="007E0C56" w:rsidP="008E7C66">
            <w:pPr>
              <w:pStyle w:val="a3"/>
              <w:numPr>
                <w:ilvl w:val="0"/>
                <w:numId w:val="1"/>
              </w:numPr>
              <w:tabs>
                <w:tab w:val="left" w:pos="461"/>
              </w:tabs>
              <w:spacing w:line="240" w:lineRule="auto"/>
              <w:ind w:left="0" w:firstLine="177"/>
              <w:rPr>
                <w:rFonts w:eastAsia="Calibri"/>
                <w:lang w:eastAsia="en-US"/>
              </w:rPr>
            </w:pPr>
            <w:r w:rsidRPr="007E0C56">
              <w:rPr>
                <w:rFonts w:eastAsia="Calibri"/>
                <w:lang w:eastAsia="en-US"/>
              </w:rPr>
              <w:t>Дефицит субсидирования расходов перевозчиков на социально значимых городских маршрутах пассажирского транспорта</w:t>
            </w:r>
          </w:p>
          <w:p w14:paraId="0586FD46" w14:textId="77777777" w:rsidR="001F5501" w:rsidRPr="008E7C66" w:rsidRDefault="007E0C56" w:rsidP="008E7C66">
            <w:pPr>
              <w:pStyle w:val="a3"/>
              <w:numPr>
                <w:ilvl w:val="0"/>
                <w:numId w:val="1"/>
              </w:numPr>
              <w:tabs>
                <w:tab w:val="left" w:pos="461"/>
              </w:tabs>
              <w:spacing w:line="240" w:lineRule="auto"/>
              <w:ind w:left="0" w:firstLine="177"/>
              <w:rPr>
                <w:rFonts w:eastAsia="Calibri"/>
                <w:lang w:eastAsia="en-US"/>
              </w:rPr>
            </w:pPr>
            <w:r w:rsidRPr="007E0C56">
              <w:rPr>
                <w:rFonts w:eastAsia="Calibri"/>
                <w:lang w:eastAsia="en-US"/>
              </w:rPr>
              <w:t>Дефицит водителей из-за сложности получения категории D</w:t>
            </w:r>
          </w:p>
        </w:tc>
      </w:tr>
      <w:tr w:rsidR="001F5501" w:rsidRPr="003C74C7" w14:paraId="6FC7CB3A" w14:textId="77777777" w:rsidTr="001744AE">
        <w:tc>
          <w:tcPr>
            <w:tcW w:w="2122" w:type="dxa"/>
            <w:shd w:val="clear" w:color="auto" w:fill="auto"/>
          </w:tcPr>
          <w:p w14:paraId="281418D9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564DC5">
              <w:rPr>
                <w:rFonts w:eastAsia="Calibri"/>
                <w:b/>
                <w:bCs/>
                <w:lang w:eastAsia="en-US"/>
              </w:rPr>
              <w:t>Предлагаемое решение данной проблемы</w:t>
            </w:r>
          </w:p>
        </w:tc>
        <w:tc>
          <w:tcPr>
            <w:tcW w:w="7229" w:type="dxa"/>
            <w:shd w:val="clear" w:color="auto" w:fill="auto"/>
          </w:tcPr>
          <w:p w14:paraId="260A14BA" w14:textId="77777777" w:rsidR="001F5501" w:rsidRPr="00564DC5" w:rsidRDefault="001F5501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564DC5">
              <w:rPr>
                <w:rFonts w:eastAsia="Calibri"/>
                <w:lang w:eastAsia="en-US"/>
              </w:rPr>
              <w:t>Описание альтернативного подхода, порядок его осуществления</w:t>
            </w:r>
            <w:r w:rsidR="001744AE">
              <w:rPr>
                <w:rFonts w:eastAsia="Calibri"/>
                <w:lang w:eastAsia="en-US"/>
              </w:rPr>
              <w:t>:</w:t>
            </w:r>
          </w:p>
          <w:p w14:paraId="6BC9D984" w14:textId="77777777" w:rsidR="001F5501" w:rsidRPr="00564DC5" w:rsidRDefault="001744AE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1744AE">
              <w:rPr>
                <w:rFonts w:eastAsia="Calibri"/>
                <w:lang w:eastAsia="en-US"/>
              </w:rPr>
              <w:t xml:space="preserve">Для совершенствования системы управления транспортной инфраструктурой в сфере пассажирского транспорта города Кокшетау предлагается реализация нескольких приоритетных направлений. Во-первых, улучшение механизма субсидирования пассажирских перевозок с учетом реальных затрат на обслуживание </w:t>
            </w:r>
            <w:r w:rsidRPr="001744AE">
              <w:rPr>
                <w:rFonts w:eastAsia="Calibri"/>
                <w:lang w:eastAsia="en-US"/>
              </w:rPr>
              <w:lastRenderedPageBreak/>
              <w:t>и потребностей населения. Во-вторых, облегчение процесса получения водительской категории D для привлечения квалифицированных водителей автобусов. Кроме того, стимулирование конкуренции на рынке пассажирских перевозок для улучшения качества услуг и эффективности системы управления.</w:t>
            </w:r>
          </w:p>
          <w:p w14:paraId="39AA94C4" w14:textId="77777777" w:rsidR="001F5501" w:rsidRPr="00564DC5" w:rsidRDefault="001F5501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564DC5">
              <w:rPr>
                <w:rFonts w:eastAsia="Calibri"/>
                <w:lang w:eastAsia="en-US"/>
              </w:rPr>
              <w:t>Возможности</w:t>
            </w:r>
            <w:r w:rsidR="001744AE">
              <w:rPr>
                <w:rFonts w:eastAsia="Calibri"/>
                <w:lang w:eastAsia="en-US"/>
              </w:rPr>
              <w:t>:</w:t>
            </w:r>
          </w:p>
          <w:p w14:paraId="6019E7C3" w14:textId="77777777" w:rsidR="001F5501" w:rsidRPr="00564DC5" w:rsidRDefault="001744AE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1744AE">
              <w:rPr>
                <w:rFonts w:eastAsia="Calibri"/>
                <w:lang w:eastAsia="en-US"/>
              </w:rPr>
              <w:t>Улучшение качества услуг общественного транспорта, повышение доступности квалифицированных водителей, более эффективное использование государственных субсидий, развитие конкуренции и устойчивое развитие системы пассажирских перевозок.</w:t>
            </w:r>
          </w:p>
          <w:p w14:paraId="5CDD0565" w14:textId="77777777" w:rsidR="001F5501" w:rsidRPr="00564DC5" w:rsidRDefault="001F5501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564DC5">
              <w:rPr>
                <w:rFonts w:eastAsia="Calibri"/>
                <w:lang w:eastAsia="en-US"/>
              </w:rPr>
              <w:t>Риски</w:t>
            </w:r>
            <w:r w:rsidR="001744AE">
              <w:rPr>
                <w:rFonts w:eastAsia="Calibri"/>
                <w:lang w:eastAsia="en-US"/>
              </w:rPr>
              <w:t>:</w:t>
            </w:r>
          </w:p>
          <w:p w14:paraId="2624E090" w14:textId="77777777" w:rsidR="001F5501" w:rsidRPr="00564DC5" w:rsidRDefault="001744AE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1744AE">
              <w:rPr>
                <w:rFonts w:eastAsia="Calibri"/>
                <w:lang w:eastAsia="en-US"/>
              </w:rPr>
              <w:t>Сложности при реализации изменений в законодательстве, сопротивление со стороны перевозчиков или других заинтересованных сторон, возможность финансовых дисбалансов при переходе на новую модель субсидирования, необходимость в дополнительных усилиях по привлечению новых водителей и созданию условий для конкуренции на рынке.</w:t>
            </w:r>
          </w:p>
        </w:tc>
      </w:tr>
      <w:tr w:rsidR="001F5501" w:rsidRPr="003C74C7" w14:paraId="328AE80A" w14:textId="77777777" w:rsidTr="001744AE">
        <w:tc>
          <w:tcPr>
            <w:tcW w:w="2122" w:type="dxa"/>
            <w:shd w:val="clear" w:color="auto" w:fill="auto"/>
          </w:tcPr>
          <w:p w14:paraId="5ECC64E2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564DC5">
              <w:rPr>
                <w:rFonts w:eastAsia="Calibri"/>
                <w:b/>
                <w:bCs/>
                <w:lang w:eastAsia="en-US"/>
              </w:rPr>
              <w:lastRenderedPageBreak/>
              <w:t>Ожидаемый результат</w:t>
            </w:r>
          </w:p>
          <w:p w14:paraId="624712D5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5BAA6253" w14:textId="77777777" w:rsidR="001F5501" w:rsidRPr="00564DC5" w:rsidRDefault="00E02DFD" w:rsidP="008E7C66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E02DFD">
              <w:rPr>
                <w:rFonts w:eastAsia="Calibri"/>
                <w:lang w:eastAsia="en-US"/>
              </w:rPr>
              <w:t>азработка и внедрение эффективной системы управления, способствующей улучшению качества общественного транспорта, оптимизации маршрутов, повышению профессионализма персонала, внедрению прозрачных методов учета пассажиропотока, эффективному использованию субсидий и устойчивому развитию системы пассажирских перевозок в городе Кокшетау.</w:t>
            </w:r>
          </w:p>
        </w:tc>
      </w:tr>
      <w:tr w:rsidR="001F5501" w:rsidRPr="008660AD" w14:paraId="3C15995F" w14:textId="77777777" w:rsidTr="001744AE">
        <w:tc>
          <w:tcPr>
            <w:tcW w:w="2122" w:type="dxa"/>
            <w:shd w:val="clear" w:color="auto" w:fill="auto"/>
          </w:tcPr>
          <w:p w14:paraId="15F491F7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  <w:r w:rsidRPr="00564DC5">
              <w:rPr>
                <w:rFonts w:eastAsia="Calibri"/>
                <w:b/>
                <w:bCs/>
                <w:lang w:eastAsia="en-US"/>
              </w:rPr>
              <w:t>Литература</w:t>
            </w:r>
          </w:p>
          <w:p w14:paraId="62906B66" w14:textId="77777777" w:rsidR="001F5501" w:rsidRPr="00564DC5" w:rsidRDefault="001F5501" w:rsidP="008660AD">
            <w:pPr>
              <w:spacing w:line="240" w:lineRule="auto"/>
              <w:ind w:left="0" w:firstLine="0"/>
              <w:jc w:val="lef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229" w:type="dxa"/>
            <w:shd w:val="clear" w:color="auto" w:fill="auto"/>
          </w:tcPr>
          <w:p w14:paraId="59750A82" w14:textId="6111D306" w:rsidR="008660AD" w:rsidRPr="008660AD" w:rsidRDefault="008660AD" w:rsidP="008074E5">
            <w:pPr>
              <w:spacing w:line="240" w:lineRule="auto"/>
              <w:ind w:left="0" w:firstLine="0"/>
              <w:rPr>
                <w:rFonts w:eastAsia="Calibri"/>
                <w:lang w:val="en-US" w:eastAsia="en-US"/>
              </w:rPr>
            </w:pPr>
            <w:r w:rsidRPr="008660AD">
              <w:rPr>
                <w:rFonts w:eastAsia="Calibri"/>
                <w:lang w:val="en-US" w:eastAsia="en-US"/>
              </w:rPr>
              <w:t>1</w:t>
            </w:r>
            <w:r w:rsidRPr="008660AD">
              <w:rPr>
                <w:rFonts w:eastAsia="Calibri"/>
                <w:lang w:val="en-US" w:eastAsia="en-US"/>
              </w:rPr>
              <w:tab/>
            </w:r>
            <w:proofErr w:type="spellStart"/>
            <w:r w:rsidRPr="008660AD">
              <w:rPr>
                <w:rFonts w:eastAsia="Calibri"/>
                <w:lang w:val="en-US" w:eastAsia="en-US"/>
              </w:rPr>
              <w:t>Eisend</w:t>
            </w:r>
            <w:proofErr w:type="spellEnd"/>
            <w:r w:rsidRPr="008660AD">
              <w:rPr>
                <w:rFonts w:eastAsia="Calibri"/>
                <w:lang w:val="en-US" w:eastAsia="en-US"/>
              </w:rPr>
              <w:t xml:space="preserve"> M. et al. Research methodology in marketing. – Cham, Switzerland: Springer International Publishing, 2019. – </w:t>
            </w:r>
            <w:r w:rsidRPr="008660AD">
              <w:rPr>
                <w:rFonts w:eastAsia="Calibri"/>
                <w:lang w:eastAsia="en-US"/>
              </w:rPr>
              <w:t>С</w:t>
            </w:r>
            <w:r w:rsidRPr="008660AD">
              <w:rPr>
                <w:rFonts w:eastAsia="Calibri"/>
                <w:lang w:val="en-US" w:eastAsia="en-US"/>
              </w:rPr>
              <w:t xml:space="preserve">. 83-106. https://link.springer.com/book/10.1007/978-3-030-10794-9 </w:t>
            </w:r>
          </w:p>
          <w:p w14:paraId="7A2110FD" w14:textId="3BD6BF85" w:rsidR="008660AD" w:rsidRPr="008660AD" w:rsidRDefault="008660AD" w:rsidP="008074E5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8660AD">
              <w:rPr>
                <w:rFonts w:eastAsia="Calibri"/>
                <w:lang w:eastAsia="en-US"/>
              </w:rPr>
              <w:t>2</w:t>
            </w:r>
            <w:r w:rsidRPr="008660AD">
              <w:rPr>
                <w:rFonts w:eastAsia="Calibri"/>
                <w:lang w:eastAsia="en-US"/>
              </w:rPr>
              <w:tab/>
            </w:r>
            <w:proofErr w:type="spellStart"/>
            <w:r w:rsidRPr="008660AD">
              <w:rPr>
                <w:rFonts w:eastAsia="Calibri"/>
                <w:lang w:eastAsia="en-US"/>
              </w:rPr>
              <w:t>Коречков</w:t>
            </w:r>
            <w:proofErr w:type="spellEnd"/>
            <w:r w:rsidRPr="008660AD">
              <w:rPr>
                <w:rFonts w:eastAsia="Calibri"/>
                <w:lang w:eastAsia="en-US"/>
              </w:rPr>
              <w:t xml:space="preserve">, Ю. В. Методология исследований / Ю. В. </w:t>
            </w:r>
            <w:proofErr w:type="spellStart"/>
            <w:r w:rsidRPr="008660AD">
              <w:rPr>
                <w:rFonts w:eastAsia="Calibri"/>
                <w:lang w:eastAsia="en-US"/>
              </w:rPr>
              <w:t>Коречков</w:t>
            </w:r>
            <w:proofErr w:type="spellEnd"/>
            <w:r w:rsidRPr="008660AD">
              <w:rPr>
                <w:rFonts w:eastAsia="Calibri"/>
                <w:lang w:eastAsia="en-US"/>
              </w:rPr>
              <w:t xml:space="preserve">, С. В. Иванов.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Ярославль: </w:t>
            </w:r>
            <w:proofErr w:type="spellStart"/>
            <w:r w:rsidRPr="008660AD">
              <w:rPr>
                <w:rFonts w:eastAsia="Calibri"/>
                <w:lang w:eastAsia="en-US"/>
              </w:rPr>
              <w:t>МУБиНТ</w:t>
            </w:r>
            <w:proofErr w:type="spellEnd"/>
            <w:r w:rsidRPr="008660AD">
              <w:rPr>
                <w:rFonts w:eastAsia="Calibri"/>
                <w:lang w:eastAsia="en-US"/>
              </w:rPr>
              <w:t xml:space="preserve">, 2020.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118 с.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ISBN 978-5-9527-0401-5.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Текст: электронный </w:t>
            </w:r>
            <w:r w:rsidR="008074E5">
              <w:rPr>
                <w:rFonts w:eastAsia="Calibri"/>
                <w:lang w:eastAsia="en-US"/>
              </w:rPr>
              <w:t xml:space="preserve">ресурс </w:t>
            </w:r>
            <w:r w:rsidRPr="008660AD">
              <w:rPr>
                <w:rFonts w:eastAsia="Calibri"/>
                <w:lang w:eastAsia="en-US"/>
              </w:rPr>
              <w:t xml:space="preserve">// </w:t>
            </w:r>
            <w:proofErr w:type="gramStart"/>
            <w:r w:rsidRPr="008660AD">
              <w:rPr>
                <w:rFonts w:eastAsia="Calibri"/>
                <w:lang w:eastAsia="en-US"/>
              </w:rPr>
              <w:t>Лань :</w:t>
            </w:r>
            <w:proofErr w:type="gramEnd"/>
            <w:r w:rsidRPr="008660AD">
              <w:rPr>
                <w:rFonts w:eastAsia="Calibri"/>
                <w:lang w:eastAsia="en-US"/>
              </w:rPr>
              <w:t xml:space="preserve"> электронно-библиотечная система. — URL: https://e.lanbook.com/book/154088. Дата обращения: 03.07.2023. </w:t>
            </w:r>
          </w:p>
          <w:p w14:paraId="6195AC19" w14:textId="613D349C" w:rsidR="008660AD" w:rsidRPr="008660AD" w:rsidRDefault="008660AD" w:rsidP="008074E5">
            <w:pPr>
              <w:spacing w:line="240" w:lineRule="auto"/>
              <w:ind w:left="0" w:firstLine="0"/>
              <w:rPr>
                <w:rFonts w:eastAsia="Calibri"/>
                <w:lang w:val="en-US" w:eastAsia="en-US"/>
              </w:rPr>
            </w:pPr>
            <w:r w:rsidRPr="008660AD">
              <w:rPr>
                <w:rFonts w:eastAsia="Calibri"/>
                <w:lang w:eastAsia="en-US"/>
              </w:rPr>
              <w:t>3</w:t>
            </w:r>
            <w:r w:rsidRPr="008660AD">
              <w:rPr>
                <w:rFonts w:eastAsia="Calibri"/>
                <w:lang w:eastAsia="en-US"/>
              </w:rPr>
              <w:tab/>
              <w:t xml:space="preserve">Фомина, Е. Е. Методы многомерной статистики в социологических и социально-экономических исследованиях: учебное пособие / Е. Е. Фомина.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Тверь: </w:t>
            </w:r>
            <w:proofErr w:type="spellStart"/>
            <w:r w:rsidRPr="008660AD">
              <w:rPr>
                <w:rFonts w:eastAsia="Calibri"/>
                <w:lang w:eastAsia="en-US"/>
              </w:rPr>
              <w:t>ТвГТУ</w:t>
            </w:r>
            <w:proofErr w:type="spellEnd"/>
            <w:r w:rsidRPr="008660AD">
              <w:rPr>
                <w:rFonts w:eastAsia="Calibri"/>
                <w:lang w:eastAsia="en-US"/>
              </w:rPr>
              <w:t xml:space="preserve">, 2019.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112 с.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ISBN 978-5-7995-1005-3.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Текст: электронный</w:t>
            </w:r>
            <w:r w:rsidR="008074E5">
              <w:rPr>
                <w:rFonts w:eastAsia="Calibri"/>
                <w:lang w:eastAsia="en-US"/>
              </w:rPr>
              <w:t xml:space="preserve"> ресурс</w:t>
            </w:r>
            <w:r w:rsidRPr="008660AD">
              <w:rPr>
                <w:rFonts w:eastAsia="Calibri"/>
                <w:lang w:eastAsia="en-US"/>
              </w:rPr>
              <w:t xml:space="preserve">// Лань: электронно-библиотечная система. </w:t>
            </w:r>
            <w:r w:rsidR="008074E5" w:rsidRPr="008074E5">
              <w:rPr>
                <w:rFonts w:eastAsia="Calibri"/>
                <w:lang w:eastAsia="en-US"/>
              </w:rPr>
              <w:t>–</w:t>
            </w:r>
            <w:r w:rsidRPr="008660AD">
              <w:rPr>
                <w:rFonts w:eastAsia="Calibri"/>
                <w:lang w:eastAsia="en-US"/>
              </w:rPr>
              <w:t xml:space="preserve"> URL: https://e.lanbook.com/book/171328. Дата</w:t>
            </w:r>
            <w:r w:rsidRPr="008660AD">
              <w:rPr>
                <w:rFonts w:eastAsia="Calibri"/>
                <w:lang w:val="en-US" w:eastAsia="en-US"/>
              </w:rPr>
              <w:t xml:space="preserve"> </w:t>
            </w:r>
            <w:r w:rsidRPr="008660AD">
              <w:rPr>
                <w:rFonts w:eastAsia="Calibri"/>
                <w:lang w:eastAsia="en-US"/>
              </w:rPr>
              <w:t>обращения</w:t>
            </w:r>
            <w:r w:rsidRPr="008660AD">
              <w:rPr>
                <w:rFonts w:eastAsia="Calibri"/>
                <w:lang w:val="en-US" w:eastAsia="en-US"/>
              </w:rPr>
              <w:t>: 03.08.2023.</w:t>
            </w:r>
          </w:p>
          <w:p w14:paraId="45F83464" w14:textId="77777777" w:rsidR="001F5501" w:rsidRDefault="008660AD" w:rsidP="008074E5">
            <w:pPr>
              <w:spacing w:line="240" w:lineRule="auto"/>
              <w:ind w:left="0" w:firstLine="0"/>
              <w:rPr>
                <w:rFonts w:eastAsia="Calibri"/>
                <w:lang w:val="en-US" w:eastAsia="en-US"/>
              </w:rPr>
            </w:pPr>
            <w:r w:rsidRPr="008660AD">
              <w:rPr>
                <w:rFonts w:eastAsia="Calibri"/>
                <w:lang w:val="en-US" w:eastAsia="en-US"/>
              </w:rPr>
              <w:t>4</w:t>
            </w:r>
            <w:r w:rsidRPr="008660AD">
              <w:rPr>
                <w:rFonts w:eastAsia="Calibri"/>
                <w:lang w:val="en-US" w:eastAsia="en-US"/>
              </w:rPr>
              <w:tab/>
              <w:t>Mulley, C., Promoting social exclusion in a deregulated environment: extending accessibility using collective taxi-based services Research in Transportation Economics Vol 29 (2019), pp 296-303.</w:t>
            </w:r>
          </w:p>
          <w:p w14:paraId="5DFEBD16" w14:textId="77777777" w:rsidR="008660AD" w:rsidRDefault="008660AD" w:rsidP="008074E5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 w:rsidRPr="008660AD">
              <w:rPr>
                <w:rFonts w:eastAsia="Calibri"/>
                <w:lang w:val="en-US" w:eastAsia="en-US"/>
              </w:rPr>
              <w:t>5</w:t>
            </w:r>
            <w:r w:rsidRPr="008660AD">
              <w:rPr>
                <w:rFonts w:eastAsia="Calibri"/>
                <w:lang w:val="en-US" w:eastAsia="en-US"/>
              </w:rPr>
              <w:tab/>
              <w:t xml:space="preserve">Tucker, R. S, Ayre, R. W., Hinton, K., &amp; </w:t>
            </w:r>
            <w:proofErr w:type="spellStart"/>
            <w:r w:rsidRPr="008660AD">
              <w:rPr>
                <w:rFonts w:eastAsia="Calibri"/>
                <w:lang w:val="en-US" w:eastAsia="en-US"/>
              </w:rPr>
              <w:t>Baliga</w:t>
            </w:r>
            <w:proofErr w:type="spellEnd"/>
            <w:r w:rsidRPr="008660AD">
              <w:rPr>
                <w:rFonts w:eastAsia="Calibri"/>
                <w:lang w:val="en-US" w:eastAsia="en-US"/>
              </w:rPr>
              <w:t>, J. (2010). Green cloud computing: Balancing energy in processing, storage, and transport. Proceedings</w:t>
            </w:r>
            <w:r w:rsidRPr="008660AD">
              <w:rPr>
                <w:rFonts w:eastAsia="Calibri"/>
                <w:lang w:eastAsia="en-US"/>
              </w:rPr>
              <w:t xml:space="preserve"> </w:t>
            </w:r>
            <w:r w:rsidRPr="008660AD">
              <w:rPr>
                <w:rFonts w:eastAsia="Calibri"/>
                <w:lang w:val="en-US" w:eastAsia="en-US"/>
              </w:rPr>
              <w:t>of</w:t>
            </w:r>
            <w:r w:rsidRPr="008660AD">
              <w:rPr>
                <w:rFonts w:eastAsia="Calibri"/>
                <w:lang w:eastAsia="en-US"/>
              </w:rPr>
              <w:t xml:space="preserve"> </w:t>
            </w:r>
            <w:r w:rsidRPr="008660AD">
              <w:rPr>
                <w:rFonts w:eastAsia="Calibri"/>
                <w:lang w:val="en-US" w:eastAsia="en-US"/>
              </w:rPr>
              <w:t>the</w:t>
            </w:r>
            <w:r w:rsidRPr="008660AD">
              <w:rPr>
                <w:rFonts w:eastAsia="Calibri"/>
                <w:lang w:eastAsia="en-US"/>
              </w:rPr>
              <w:t xml:space="preserve"> </w:t>
            </w:r>
            <w:r w:rsidRPr="008660AD">
              <w:rPr>
                <w:rFonts w:eastAsia="Calibri"/>
                <w:lang w:val="en-US" w:eastAsia="en-US"/>
              </w:rPr>
              <w:t>IEEE</w:t>
            </w:r>
            <w:r w:rsidRPr="008660AD">
              <w:rPr>
                <w:rFonts w:eastAsia="Calibri"/>
                <w:lang w:eastAsia="en-US"/>
              </w:rPr>
              <w:t>, 99(1), 149-167.</w:t>
            </w:r>
          </w:p>
          <w:p w14:paraId="10A8F041" w14:textId="77777777" w:rsidR="008660AD" w:rsidRPr="008660AD" w:rsidRDefault="008660AD" w:rsidP="008074E5">
            <w:pPr>
              <w:spacing w:line="240" w:lineRule="auto"/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8660AD">
              <w:rPr>
                <w:rFonts w:eastAsia="Calibri"/>
                <w:lang w:eastAsia="en-US"/>
              </w:rPr>
              <w:tab/>
              <w:t xml:space="preserve"> </w:t>
            </w:r>
            <w:proofErr w:type="spellStart"/>
            <w:r w:rsidRPr="008660AD">
              <w:rPr>
                <w:rFonts w:eastAsia="Calibri"/>
                <w:lang w:eastAsia="en-US"/>
              </w:rPr>
              <w:t>Драскович</w:t>
            </w:r>
            <w:proofErr w:type="spellEnd"/>
            <w:r w:rsidRPr="008660AD">
              <w:rPr>
                <w:rFonts w:eastAsia="Calibri"/>
                <w:lang w:eastAsia="en-US"/>
              </w:rPr>
              <w:t xml:space="preserve"> В., Йовович Р., </w:t>
            </w:r>
            <w:proofErr w:type="spellStart"/>
            <w:r w:rsidRPr="008660AD">
              <w:rPr>
                <w:rFonts w:eastAsia="Calibri"/>
                <w:lang w:eastAsia="en-US"/>
              </w:rPr>
              <w:t>Драскович</w:t>
            </w:r>
            <w:proofErr w:type="spellEnd"/>
            <w:r w:rsidRPr="008660AD">
              <w:rPr>
                <w:rFonts w:eastAsia="Calibri"/>
                <w:lang w:eastAsia="en-US"/>
              </w:rPr>
              <w:t xml:space="preserve"> М. Концептуальное знание и парадигматика новой экономики //Идеи и идеалы. – 2013. – Т. 2. – №. 4 (18). – С. 75-82.</w:t>
            </w:r>
          </w:p>
        </w:tc>
      </w:tr>
    </w:tbl>
    <w:p w14:paraId="23A9AE5A" w14:textId="77777777" w:rsidR="001F5501" w:rsidRPr="008660AD" w:rsidRDefault="001F5501" w:rsidP="001F5501">
      <w:pPr>
        <w:rPr>
          <w:rFonts w:eastAsia="Calibri"/>
          <w:sz w:val="28"/>
          <w:szCs w:val="28"/>
        </w:rPr>
      </w:pPr>
    </w:p>
    <w:p w14:paraId="3F926832" w14:textId="77777777" w:rsidR="001F5501" w:rsidRPr="008660AD" w:rsidRDefault="001F5501" w:rsidP="001F5501"/>
    <w:p w14:paraId="6EB41429" w14:textId="77777777" w:rsidR="007E5D7A" w:rsidRPr="008660AD" w:rsidRDefault="007E5D7A"/>
    <w:sectPr w:rsidR="007E5D7A" w:rsidRPr="008660AD" w:rsidSect="001F55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2878"/>
    <w:multiLevelType w:val="hybridMultilevel"/>
    <w:tmpl w:val="67AC95FE"/>
    <w:lvl w:ilvl="0" w:tplc="408A6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F4783"/>
    <w:multiLevelType w:val="hybridMultilevel"/>
    <w:tmpl w:val="76DEB746"/>
    <w:lvl w:ilvl="0" w:tplc="2750A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387668">
    <w:abstractNumId w:val="1"/>
  </w:num>
  <w:num w:numId="2" w16cid:durableId="89635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01"/>
    <w:rsid w:val="001744AE"/>
    <w:rsid w:val="001F5501"/>
    <w:rsid w:val="005A1E91"/>
    <w:rsid w:val="007D6C1C"/>
    <w:rsid w:val="007E0C56"/>
    <w:rsid w:val="007E5D7A"/>
    <w:rsid w:val="008074E5"/>
    <w:rsid w:val="008660AD"/>
    <w:rsid w:val="008E4E21"/>
    <w:rsid w:val="008E7C66"/>
    <w:rsid w:val="00A46EF8"/>
    <w:rsid w:val="00AA27C9"/>
    <w:rsid w:val="00E0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C0FF0"/>
  <w15:chartTrackingRefBased/>
  <w15:docId w15:val="{DD5EDE38-B49E-254F-8859-F9C4E6FD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01"/>
    <w:pPr>
      <w:widowControl w:val="0"/>
      <w:autoSpaceDE w:val="0"/>
      <w:autoSpaceDN w:val="0"/>
      <w:adjustRightInd w:val="0"/>
      <w:spacing w:line="300" w:lineRule="auto"/>
      <w:ind w:left="40" w:firstLine="50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50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paragraph" w:styleId="a3">
    <w:name w:val="List Paragraph"/>
    <w:basedOn w:val="a"/>
    <w:uiPriority w:val="34"/>
    <w:qFormat/>
    <w:rsid w:val="007E0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Malika Gazdiyeva</cp:lastModifiedBy>
  <cp:revision>2</cp:revision>
  <dcterms:created xsi:type="dcterms:W3CDTF">2023-08-05T09:15:00Z</dcterms:created>
  <dcterms:modified xsi:type="dcterms:W3CDTF">2023-08-05T09:15:00Z</dcterms:modified>
</cp:coreProperties>
</file>